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13 апреля в 00:00, 00:50, 21:05, 22:00, 23:00</w:t>
            </w:r>
            <w:br/>
            <w:r>
              <w:rPr>
                <w:rStyle w:val="RegText"/>
              </w:rPr>
              <w:t xml:space="preserve">14 апреля в 21:00, 21:55, 22:45</w:t>
            </w:r>
            <w:br/>
            <w:r>
              <w:rPr>
                <w:rStyle w:val="RegText"/>
              </w:rPr>
              <w:t xml:space="preserve">18 апреля в 22:40, 23:40</w:t>
            </w:r>
            <w:br/>
            <w:r>
              <w:rPr>
                <w:rStyle w:val="RegText"/>
              </w:rPr>
              <w:t xml:space="preserve">19 апреля в 00:40, 01:40, 02:35,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13 апреля в 03:40, 04:40, 05:40</w:t>
            </w:r>
            <w:br/>
            <w:r>
              <w:rPr>
                <w:rStyle w:val="RegText"/>
              </w:rPr>
              <w:t xml:space="preserve">14 апреля в 00:05, 01:05, 04:40, 05:40, 23:45</w:t>
            </w:r>
            <w:br/>
            <w:r>
              <w:rPr>
                <w:rStyle w:val="RegText"/>
              </w:rPr>
              <w:t xml:space="preserve">15 апреля в 00:50, 04:20,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13 апреля в 08:30</w:t>
            </w:r>
            <w:br/>
            <w:r>
              <w:rPr>
                <w:rStyle w:val="RegText"/>
              </w:rPr>
              <w:t xml:space="preserve">15 апреля в 10:00</w:t>
            </w:r>
            <w:br/>
            <w:r>
              <w:rPr>
                <w:rStyle w:val="RegText"/>
              </w:rPr>
              <w:t xml:space="preserve">18 апреля в 00:05</w:t>
            </w:r>
            <w:br/>
            <w:r>
              <w:rPr>
                <w:rStyle w:val="RegText"/>
              </w:rPr>
              <w:t xml:space="preserve">19 апреля в 14:50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13 апреля в 10:30</w:t>
            </w:r>
            <w:br/>
            <w:r>
              <w:rPr>
                <w:rStyle w:val="RegText"/>
              </w:rPr>
              <w:t xml:space="preserve">15 апреля в 06:10</w:t>
            </w:r>
            <w:br/>
            <w:r>
              <w:rPr>
                <w:rStyle w:val="RegText"/>
              </w:rPr>
              <w:t xml:space="preserve">18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13 апреля в 12:20, 13:20, 14:15</w:t>
            </w:r>
            <w:br/>
            <w:r>
              <w:rPr>
                <w:rStyle w:val="RegText"/>
              </w:rPr>
              <w:t xml:space="preserve">14 апреля в 11:35, 12:35,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13 апреля в 15:15</w:t>
            </w:r>
            <w:br/>
            <w:r>
              <w:rPr>
                <w:rStyle w:val="RegText"/>
              </w:rPr>
              <w:t xml:space="preserve">15 апреля в 08:05</w:t>
            </w:r>
            <w:br/>
            <w:r>
              <w:rPr>
                <w:rStyle w:val="RegText"/>
              </w:rPr>
              <w:t xml:space="preserve">17 апреля в 06:35</w:t>
            </w:r>
            <w:br/>
            <w:r>
              <w:rPr>
                <w:rStyle w:val="RegText"/>
              </w:rPr>
              <w:t xml:space="preserve">19 апреля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13 апреля в 17:00, 18:00</w:t>
            </w:r>
            <w:br/>
            <w:r>
              <w:rPr>
                <w:rStyle w:val="RegText"/>
              </w:rPr>
              <w:t xml:space="preserve">15 апреля в 05:15, 23:50</w:t>
            </w:r>
            <w:br/>
            <w:r>
              <w:rPr>
                <w:rStyle w:val="RegText"/>
              </w:rPr>
              <w:t xml:space="preserve">16 апреля в 03:15, 04:05, 05:05, 22:05, 23:05</w:t>
            </w:r>
            <w:br/>
            <w:r>
              <w:rPr>
                <w:rStyle w:val="RegText"/>
              </w:rPr>
              <w:t xml:space="preserve">17 апреля в 04:40, 05:40, 22:05, 23:05</w:t>
            </w:r>
            <w:br/>
            <w:r>
              <w:rPr>
                <w:rStyle w:val="RegText"/>
              </w:rPr>
              <w:t xml:space="preserve">18 апреля в 02:35, 03:30, 04:30, 05:25, 06:20, 07:20, 08:20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Сисси</w:t>
            </w:r>
            <w:br/>
            <w:br/>
            <w:r>
              <w:rPr/>
              <w:t xml:space="preserve">Юная Сисси – дочь герцога Макса Баварского – простая скромная девушка. Она сторонится шумных светских развлечений, бегает по лесам, ухаживает за животными, наслаждается природой и мечтает о любви.Случайно познакомившись в лесу с красивым молодым офицером, она чувствует, что встретила мужчину своей мечты. Да и офицер не на шутку увлечен девушкой, хотя и считает ее простой крестьянкой. Каково же изумление обоих, когда на балу ему представляют младшую дочь герцога Максимилиана, а ей – австрийского императора Франца-Иосифа.К несчастью для влюбленных, властная мать Франца-Иосифа, эрцгерцогиня Софи уже выбрала супругу своему сыну – принцессу Хелену, старшую сестру Сисси... Несмотря ни на что, император готов впервые пойти против воли матери и объявить Сисси своей невестой...</w:t>
            </w:r>
          </w:p>
        </w:tc>
      </w:tr>
      <w:tr>
        <w:trPr/>
        <w:tc>
          <w:tcPr>
            <w:tcW w:w="100" w:type="dxa"/>
          </w:tcPr>
          <w:p>
            <w:pPr>
              <w:pStyle w:val="pStyle"/>
            </w:pPr>
            <w:br/>
            <w:r>
              <w:rPr>
                <w:rStyle w:val="BoldText"/>
              </w:rPr>
              <w:t xml:space="preserve">Производство: </w:t>
            </w:r>
            <w:r>
              <w:rPr>
                <w:rStyle w:val="RegText"/>
              </w:rPr>
              <w:t xml:space="preserve">1955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Ута Франц, Густав Кнут</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14:50</w:t>
            </w:r>
            <w:br/>
            <w:r>
              <w:rPr>
                <w:rStyle w:val="RegText"/>
              </w:rPr>
              <w:t xml:space="preserve">17 апреля в 08:25</w:t>
            </w:r>
            <w:br/>
            <w:r>
              <w:rPr>
                <w:rStyle w:val="RegText"/>
              </w:rPr>
              <w:t xml:space="preserve">18 апреля в 16:55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16 апреля в 06:00</w:t>
            </w:r>
            <w:br/>
            <w:r>
              <w:rPr>
                <w:rStyle w:val="RegText"/>
              </w:rPr>
              <w:t xml:space="preserve">18 апреля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14 апреля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14 апреля в 14:35</w:t>
            </w:r>
            <w:br/>
            <w:r>
              <w:rPr>
                <w:rStyle w:val="RegText"/>
              </w:rPr>
              <w:t xml:space="preserve">16 апреля в 10:00</w:t>
            </w:r>
            <w:br/>
            <w:r>
              <w:rPr>
                <w:rStyle w:val="RegText"/>
              </w:rPr>
              <w:t xml:space="preserve">19 апреля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14 апреля в 16:40</w:t>
            </w:r>
            <w:br/>
            <w:r>
              <w:rPr>
                <w:rStyle w:val="RegText"/>
              </w:rPr>
              <w:t xml:space="preserve">16 апреля в 07:40</w:t>
            </w:r>
            <w:br/>
            <w:r>
              <w:rPr>
                <w:rStyle w:val="RegText"/>
              </w:rPr>
              <w:t xml:space="preserve">17 апреля в 02:25</w:t>
            </w:r>
            <w:br/>
            <w:r>
              <w:rPr>
                <w:rStyle w:val="RegText"/>
              </w:rPr>
              <w:t xml:space="preserve">19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Сисси – молодая императрица</w:t>
            </w:r>
            <w:br/>
            <w:br/>
            <w:r>
              <w:rPr/>
              <w:t xml:space="preserve">После пышного бракосочетания в Вене, Елизавета старается постепенно привыкнуть к своему положению императрицы. Но ей, привыкшей к просторам и свободе Баварии, тяжело соблюдать нелепые придворные церемониалы, в особенности, запрет на воспитание собственной дочери.Любящий ее Франц-Иосиф в данном вопросе склоняет голову перед традициями и волей своей властной матери. Огорченная и разгневанная Елизавета бежит в родительский дом, но император уговаривает ее вернуться во дворец.Чтобы наладить отношения с эрцгерцогиней Софи, столь бесцеремонно вмешивающейся в личную жизнь своего сына-императора и его супруги, Сисси начинает вести себя как опытный дипломат...</w:t>
            </w:r>
          </w:p>
        </w:tc>
      </w:tr>
      <w:tr>
        <w:trPr/>
        <w:tc>
          <w:tcPr>
            <w:tcW w:w="100" w:type="dxa"/>
          </w:tcPr>
          <w:p>
            <w:pPr>
              <w:pStyle w:val="pStyle"/>
            </w:pPr>
            <w:br/>
            <w:r>
              <w:rPr>
                <w:rStyle w:val="BoldText"/>
              </w:rPr>
              <w:t xml:space="preserve">Производство: </w:t>
            </w:r>
            <w:r>
              <w:rPr>
                <w:rStyle w:val="RegText"/>
              </w:rPr>
              <w:t xml:space="preserve">1956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Вильма Дегишер</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14:45</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15 апреля в 01:50</w:t>
            </w:r>
            <w:br/>
            <w:r>
              <w:rPr>
                <w:rStyle w:val="RegText"/>
              </w:rPr>
              <w:t xml:space="preserve">17 апреля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Ментовские войны 2</w:t>
            </w:r>
            <w:br/>
            <w:br/>
            <w:r>
              <w:rPr/>
              <w:t xml:space="preserve">Майор Шилов вновь оказывается в самой гуще событий - двуличные коллеги, влиятельные чиновники, криминальные авторитеты. Теперь у Шилова новый начальник, даже два. Однако для старой команды его статус «шефа» нисколько не изменился, они, как и раньше, считают Романа первым среди равных, отдавая долг его профессионализму.Дел по-прежнему хватает. И, хотя внутренние распри в системе МВД осложняют жизнь отдела Шилова,новые происшествия, чаще всего трагические, требуют немедленных, подчас, единственно верных действий, ведь это - настоящая мужская работа. На войне, как на войне...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Егор Абросимов, Татьяна Бондаренко, Дмитрий Быковский-Ромашов</w:t>
            </w:r>
          </w:p>
        </w:tc>
      </w:tr>
      <w:tr>
        <w:trPr/>
        <w:tc>
          <w:tcPr>
            <w:tcW w:w="100" w:type="dxa"/>
          </w:tcPr>
          <w:p>
            <w:pPr>
              <w:pStyle w:val="pStyle"/>
            </w:pPr>
            <w:br/>
            <w:r>
              <w:rPr>
                <w:rStyle w:val="BoldText"/>
              </w:rPr>
              <w:t xml:space="preserve">Смотрите в эфире:</w:t>
            </w:r>
            <w:br/>
            <w:br/>
            <w:r>
              <w:rPr>
                <w:rStyle w:val="RegText"/>
              </w:rPr>
              <w:t xml:space="preserve">15 апреля в 11:55, 12:55, 13:55</w:t>
            </w:r>
            <w:br/>
            <w:r>
              <w:rPr>
                <w:rStyle w:val="RegText"/>
              </w:rPr>
              <w:t xml:space="preserve">16 апреля в 12:05, 13:00, 13:55</w:t>
            </w:r>
            <w:br/>
            <w:r>
              <w:rPr>
                <w:rStyle w:val="RegText"/>
              </w:rPr>
              <w:t xml:space="preserve">17 апреля в 11:55, 12:50,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Принцесса на бобах</w:t>
            </w:r>
            <w:br/>
            <w:br/>
            <w:r>
              <w:rPr/>
              <w:t xml:space="preserve">Бизнесмен из «новых русских» Дима Пупков с помощью фиктивного брака решает поменять свою неблагозвучную фамилию на престижную. Его знакомят с... посудомойкой Ниной, которая, как выяснилось, принадлежит к знаменитому роду Шереметьевых. Она с трудом перебивается на нескольких работах и, как кажется Диме, легко согласится на выгодное предложение, Однако оказалось, что «купить» ее невозможно. Постепенно чувства становятся важнее задуманной сделки. Полуфарсовая ситуация развивается в историю любви, мелодраму о современной Золушке...</w:t>
            </w:r>
          </w:p>
        </w:tc>
      </w:tr>
      <w:tr>
        <w:trPr/>
        <w:tc>
          <w:tcPr>
            <w:tcW w:w="100" w:type="dxa"/>
          </w:tcPr>
          <w:p>
            <w:pPr>
              <w:pStyle w:val="pStyle"/>
            </w:pPr>
            <w:br/>
            <w:r>
              <w:rPr>
                <w:rStyle w:val="BoldText"/>
              </w:rPr>
              <w:t xml:space="preserve">Производство: </w:t>
            </w:r>
            <w:r>
              <w:rPr>
                <w:rStyle w:val="RegText"/>
              </w:rPr>
              <w:t xml:space="preserve">1997 г. Украина, Россия</w:t>
            </w:r>
            <w:br/>
            <w:r>
              <w:rPr>
                <w:rStyle w:val="BoldText"/>
              </w:rPr>
              <w:t xml:space="preserve">Режиссер: </w:t>
            </w:r>
            <w:r>
              <w:rPr>
                <w:rStyle w:val="RegText"/>
              </w:rPr>
              <w:t xml:space="preserve">Виллен Новак</w:t>
            </w:r>
            <w:br/>
            <w:r>
              <w:rPr>
                <w:rStyle w:val="BoldText"/>
              </w:rPr>
              <w:t xml:space="preserve">В ролях: </w:t>
            </w:r>
            <w:r>
              <w:rPr>
                <w:rStyle w:val="RegText"/>
              </w:rPr>
              <w:t xml:space="preserve">Елена Сафонова, Сергей Жигунов, Мамука Кикалейшвили</w:t>
            </w:r>
          </w:p>
        </w:tc>
      </w:tr>
      <w:tr>
        <w:trPr/>
        <w:tc>
          <w:tcPr>
            <w:tcW w:w="100" w:type="dxa"/>
          </w:tcPr>
          <w:p>
            <w:pPr>
              <w:pStyle w:val="pStyle"/>
            </w:pPr>
            <w:br/>
            <w:r>
              <w:rPr>
                <w:rStyle w:val="BoldText"/>
              </w:rPr>
              <w:t xml:space="preserve">Смотрите в эфире:</w:t>
            </w:r>
            <w:br/>
            <w:br/>
            <w:r>
              <w:rPr>
                <w:rStyle w:val="RegText"/>
              </w:rPr>
              <w:t xml:space="preserve">15 апреля в 16:50</w:t>
            </w:r>
            <w:br/>
            <w:r>
              <w:rPr>
                <w:rStyle w:val="RegText"/>
              </w:rPr>
              <w:t xml:space="preserve">17 апреля в 14:40</w:t>
            </w:r>
            <w:br/>
            <w:r>
              <w:rPr>
                <w:rStyle w:val="RegText"/>
              </w:rPr>
              <w:t xml:space="preserve">19 апреля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Сисси: Трудные годы императрицы</w:t>
            </w:r>
            <w:br/>
            <w:br/>
            <w:r>
              <w:rPr/>
              <w:t xml:space="preserve">Елизавета продолжает воспитывать детей, занимается государственными делами и достойно противостоит козням своей свекрови. Когда они вместе с графом Андраши уезжают в Венгрию, чтобы успокоить  взбунтовавшихся дворян, эрцгерцогиня Софи  распространяет слухи об их романе.Дипломатическая миссия успешно выполнена, но тяжелая болезнь вынуждает Елизавету отправиться на лечение в Грецию. Едва выздоровев, она едет навстречу Францу-Иосифу, чтобы опровергнуть злые домыслы свекрови и посетить итальянские владения Австро-Венгрии.Несмотря на недовольство австрийским владычеством, итальянские вельможи, покоренные благородством Елизаветы, склоняют головы перед царственной четой...</w:t>
            </w:r>
          </w:p>
        </w:tc>
      </w:tr>
      <w:tr>
        <w:trPr/>
        <w:tc>
          <w:tcPr>
            <w:tcW w:w="100" w:type="dxa"/>
          </w:tcPr>
          <w:p>
            <w:pPr>
              <w:pStyle w:val="pStyle"/>
            </w:pPr>
            <w:br/>
            <w:r>
              <w:rPr>
                <w:rStyle w:val="BoldText"/>
              </w:rPr>
              <w:t xml:space="preserve">Производство: </w:t>
            </w:r>
            <w:r>
              <w:rPr>
                <w:rStyle w:val="RegText"/>
              </w:rPr>
              <w:t xml:space="preserve">1957 г. Австрия</w:t>
            </w:r>
            <w:br/>
            <w:r>
              <w:rPr>
                <w:rStyle w:val="BoldText"/>
              </w:rPr>
              <w:t xml:space="preserve">Режиссер: </w:t>
            </w:r>
            <w:r>
              <w:rPr>
                <w:rStyle w:val="RegText"/>
              </w:rPr>
              <w:t xml:space="preserve">Эрнст Маришка</w:t>
            </w:r>
            <w:br/>
            <w:r>
              <w:rPr>
                <w:rStyle w:val="BoldText"/>
              </w:rPr>
              <w:t xml:space="preserve">В ролях: </w:t>
            </w:r>
            <w:r>
              <w:rPr>
                <w:rStyle w:val="RegText"/>
              </w:rPr>
              <w:t xml:space="preserve">Роми Шнайдер, Карлхайнц Бём, Магда Шнайдер, Густав Кнут, Ута Франц</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16:50</w:t>
            </w:r>
            <w:br/>
            <w:r>
              <w:rPr>
                <w:rStyle w:val="RegText"/>
              </w:rPr>
              <w:t xml:space="preserve">19 апреля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15 апреля в 21:05</w:t>
            </w:r>
            <w:br/>
            <w:r>
              <w:rPr>
                <w:rStyle w:val="RegText"/>
              </w:rPr>
              <w:t xml:space="preserve">18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16 апреля в 00:40</w:t>
            </w:r>
            <w:br/>
            <w:r>
              <w:rPr>
                <w:rStyle w:val="RegText"/>
              </w:rPr>
              <w:t xml:space="preserve">19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16 апреля в 16:50</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18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17 апреля в 10:30</w:t>
            </w:r>
            <w:br/>
            <w:r>
              <w:rPr>
                <w:rStyle w:val="RegText"/>
              </w:rPr>
              <w:t xml:space="preserve">19 апреля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2026-04-17T10:54:43+00:00</dcterms:created>
  <dcterms:modified xsi:type="dcterms:W3CDTF">2026-04-17T10:54:43+00:00</dcterms:modified>
</cp:coreProperties>
</file>

<file path=docProps/custom.xml><?xml version="1.0" encoding="utf-8"?>
<Properties xmlns="http://schemas.openxmlformats.org/officeDocument/2006/custom-properties" xmlns:vt="http://schemas.openxmlformats.org/officeDocument/2006/docPropsVTypes"/>
</file>