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ноябрь</w:t>
      </w:r>
      <w:br/>
      <w:r>
        <w:rPr>
          <w:rStyle w:val="ItalicText"/>
        </w:rPr>
        <w:t xml:space="preserve">Москва, 21.10.2025</w:t>
      </w:r>
      <w:br/>
    </w:p>
    <w:p>
      <w:pPr>
        <w:pStyle w:val="hStyle"/>
      </w:pPr>
      <w:r>
        <w:rPr>
          <w:rStyle w:val="TitleText"/>
        </w:rPr>
        <w:t xml:space="preserve">«Наше новое кино» представляет подборку отечественных фильмов последних лет</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Криминальные комедии, драмы, приключения и боевики – смотрите в ноябре.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ноября в 19:30 — «Где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ноября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ноября в 19:30 — «Северный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ноября в 19:30 — «Балканский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2025-11-25T01:20:04+00:00</dcterms:created>
  <dcterms:modified xsi:type="dcterms:W3CDTF">2025-11-25T01:20:04+00:00</dcterms:modified>
</cp:coreProperties>
</file>

<file path=docProps/custom.xml><?xml version="1.0" encoding="utf-8"?>
<Properties xmlns="http://schemas.openxmlformats.org/officeDocument/2006/custom-properties" xmlns:vt="http://schemas.openxmlformats.org/officeDocument/2006/docPropsVTypes"/>
</file>