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13:00 — «Дискотека Детского радио»</w:t>
            </w:r>
            <w:br/>
            <w:br/>
            <w:r>
              <w:rPr/>
              <w:t xml:space="preserve">Масштабный музыкальный праздник в честь Дня защиты детей. В программе — выступления главных звёзд современной сцены и популярных детских коллективов: Galibri  Mavik, Марьяна Локель, ST, «Волшебники двора» и других. Музыкальное шоу, которое подарит улыбки и отличное настроение каждому зрителю!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12 июня в 13:00 — «Творческий вечер Олега Газманова»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12 июня в 23:00 — «SHAMAN. Я русский»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8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s://www.xn--80aagrmdie7d4d.xn--p1ai/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2026-06-15T18:54:03+00:00</dcterms:created>
  <dcterms:modified xsi:type="dcterms:W3CDTF">2026-06-15T18:54:03+00:00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