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Амулет зла»</w:t>
            </w:r>
            <w:br/>
            <w:br/>
            <w:r>
              <w:rPr/>
              <w:t xml:space="preserve">Мать Эмили погибла, когда та ещё была ребенком. Однажды девушка находит её старый амулет, а потом начинает видеть необъяснимые вещи. Позже Эмили узнаёт, что издавна украшение принадлежало злому духу, и он вернётся, чтобы его забрать и отомстить за грехи предков. Когда близкие девушки начинают погибать один за другим, она понимает, что родовое проклятие — не страшные сказки, а реальность. Эмили должна найти ключ к своему прошлому и понять, как победить древнее зло, до того как оно заберёт и её душу.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Кристофер Броадбент, Энцо Тедески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Кайла Дэй, Люк Форд, Том Джексон, Барбара Бингхэм, Брук Блертон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2026-10-18T23:37:28+00:00</dcterms:created>
  <dcterms:modified xsi:type="dcterms:W3CDTF">2026-10-18T23:37:28+00:00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