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Драмы, биографии и криминальные истории – смотрите в феврале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февраля по 9 февраля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по 13 февраля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в 20:00 — «Бандитский Петербург: Барон»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2026-02-14T11:04:32+00:00</dcterms:created>
  <dcterms:modified xsi:type="dcterms:W3CDTF">2026-02-14T11:04:32+00:00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