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Драмы, биографии и криминальные истории – смотрите в феврале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февраля по 9 февраля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по 13 февраля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в 20:00 — «Бандитский Петербург: Барон»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2026-02-13T10:02:00+00:00</dcterms:created>
  <dcterms:modified xsi:type="dcterms:W3CDTF">2026-02-13T10:02:00+00:00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