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март</w:t>
      </w:r>
      <w:br/>
      <w:r>
        <w:rPr>
          <w:rStyle w:val="ItalicText"/>
        </w:rPr>
        <w:t xml:space="preserve">Москва, 26.02.2026</w:t>
      </w:r>
      <w:br/>
    </w:p>
    <w:p>
      <w:pPr>
        <w:pStyle w:val="hStyle"/>
      </w:pPr>
      <w:r>
        <w:rPr>
          <w:rStyle w:val="TitleText"/>
        </w:rPr>
        <w:t xml:space="preserve">«Киномикс» в марте представляет подборку ярких фильмов разных жанров</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Романтичное фэнтези, экшен-комедии, добрые сказки и впечатляющий эпос – смотрите в марте на телеканале «Киномикс».</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3 марта в 20:00 — «Апокалипсис»</w:t>
            </w:r>
            <w:br/>
            <w:br/>
            <w:r>
              <w:rPr/>
              <w:t xml:space="preserve">В фильме показана жизнь цивилизации майя до прихода испанских конкистадоров: жестокие войны с соседними племенами, человеческие жертвоприношения, загадочные мистические ритуалы.</w:t>
            </w:r>
            <w:br/>
            <w:r>
              <w:rPr/>
              <w:t xml:space="preserve">В один день рушится мир индейца по имени Лапа Ягуара. Его деревню захватывает соседнее племя, уничтожая хижины, забирая местных жителей в плен. Его ведут в город, чтобы принести в жертву богам. Перед лицом неминуемой смерти Лапа Ягуара должен побороть свои самые сильные страхи и совершить отчаянный рывок, чтобы спасти то, что ему дорого…</w:t>
            </w:r>
          </w:p>
        </w:tc>
      </w:tr>
      <w:tr>
        <w:trPr/>
        <w:tc>
          <w:tcPr>
            <w:tcW w:w="100" w:type="dxa"/>
          </w:tcPr>
          <w:p>
            <w:pPr>
              <w:pStyle w:val="pStyle"/>
            </w:pPr>
            <w:br/>
            <w:r>
              <w:rPr>
                <w:rStyle w:val="BoldText"/>
              </w:rPr>
              <w:t xml:space="preserve">Производство: </w:t>
            </w:r>
            <w:r>
              <w:rPr>
                <w:rStyle w:val="RegText"/>
              </w:rPr>
              <w:t xml:space="preserve">2006 г. США</w:t>
            </w:r>
            <w:br/>
            <w:r>
              <w:rPr>
                <w:rStyle w:val="BoldText"/>
              </w:rPr>
              <w:t xml:space="preserve">Режиссер: </w:t>
            </w:r>
            <w:r>
              <w:rPr>
                <w:rStyle w:val="RegText"/>
              </w:rPr>
              <w:t xml:space="preserve">Мэл Гибсон</w:t>
            </w:r>
            <w:br/>
            <w:r>
              <w:rPr>
                <w:rStyle w:val="BoldText"/>
              </w:rPr>
              <w:t xml:space="preserve">В ролях: </w:t>
            </w:r>
            <w:r>
              <w:rPr>
                <w:rStyle w:val="RegText"/>
              </w:rPr>
              <w:t xml:space="preserve">Руди Янгблад, Далия Эрнандез, Джонатан Брюэр, Моррис Бердйеллоухэд, Карлос Эмилио Баэс, Рамирез Амилкар, Израэл Контрерас, Израэль Риос, Мария Исабель Диас, Эспиридион Акоста Каче</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13 марта в 20:00 — «Мотылёк»</w:t>
            </w:r>
            <w:br/>
            <w:br/>
            <w:r>
              <w:rPr/>
              <w:t xml:space="preserve">Взломщик сейфов по прозвищу Мотылёк получает пожизненный срок и отправляется на каторгу за убийство, которого он не совершал. Когда вокруг враги, а надежда угасает с каждым днём заключения, лишь сила духа может помочь Мотыльку обрести свободу.</w:t>
            </w:r>
          </w:p>
        </w:tc>
      </w:tr>
      <w:tr>
        <w:trPr/>
        <w:tc>
          <w:tcPr>
            <w:tcW w:w="100" w:type="dxa"/>
          </w:tcPr>
          <w:p>
            <w:pPr>
              <w:pStyle w:val="pStyle"/>
            </w:pPr>
            <w:br/>
            <w:r>
              <w:rPr>
                <w:rStyle w:val="BoldText"/>
              </w:rPr>
              <w:t xml:space="preserve">Производство: </w:t>
            </w:r>
            <w:r>
              <w:rPr>
                <w:rStyle w:val="RegText"/>
              </w:rPr>
              <w:t xml:space="preserve">2017 г. США, Испания, Чехия</w:t>
            </w:r>
            <w:br/>
            <w:r>
              <w:rPr>
                <w:rStyle w:val="BoldText"/>
              </w:rPr>
              <w:t xml:space="preserve">Режиссер: </w:t>
            </w:r>
            <w:r>
              <w:rPr>
                <w:rStyle w:val="RegText"/>
              </w:rPr>
              <w:t xml:space="preserve">Михаэль Ноер</w:t>
            </w:r>
            <w:br/>
            <w:r>
              <w:rPr>
                <w:rStyle w:val="BoldText"/>
              </w:rPr>
              <w:t xml:space="preserve">В ролях: </w:t>
            </w:r>
            <w:r>
              <w:rPr>
                <w:rStyle w:val="RegText"/>
              </w:rPr>
              <w:t xml:space="preserve">Чарли Ханнэм, Рами Малек, Роланд Мёллер, Йоэль Басман, Йорик ван Вагенинген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17 марта в 20:00 — «Операция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25 марта в 20:00 — «Кольцо дракона»</w:t>
            </w:r>
            <w:br/>
            <w:br/>
            <w:r>
              <w:rPr/>
              <w:t xml:space="preserve">Два рыцаря - британец Джордж и мавр Тарик направляются в Европу после крестового похода. Джордж держит путь к королю Эдгару, где надеется найти теплый прием. Он приезжает в драматический момент - исчезла прекрасная принцесса. Вместе с ее высокомерным женихом Джордж отправляется на поиски. Он не догадывается, какие удивительные приключения ждут его.</w:t>
            </w:r>
          </w:p>
        </w:tc>
      </w:tr>
      <w:tr>
        <w:trPr/>
        <w:tc>
          <w:tcPr>
            <w:tcW w:w="100" w:type="dxa"/>
          </w:tcPr>
          <w:p>
            <w:pPr>
              <w:pStyle w:val="pStyle"/>
            </w:pPr>
            <w:br/>
            <w:r>
              <w:rPr>
                <w:rStyle w:val="BoldText"/>
              </w:rPr>
              <w:t xml:space="preserve">Производство: </w:t>
            </w:r>
            <w:r>
              <w:rPr>
                <w:rStyle w:val="RegText"/>
              </w:rPr>
              <w:t xml:space="preserve">2004 г. США, Великобритания, Германия, Люксембург</w:t>
            </w:r>
            <w:br/>
            <w:r>
              <w:rPr>
                <w:rStyle w:val="BoldText"/>
              </w:rPr>
              <w:t xml:space="preserve">Режиссер: </w:t>
            </w:r>
            <w:r>
              <w:rPr>
                <w:rStyle w:val="RegText"/>
              </w:rPr>
              <w:t xml:space="preserve">Том Рив</w:t>
            </w:r>
            <w:br/>
            <w:r>
              <w:rPr>
                <w:rStyle w:val="BoldText"/>
              </w:rPr>
              <w:t xml:space="preserve">В ролях: </w:t>
            </w:r>
            <w:r>
              <w:rPr>
                <w:rStyle w:val="RegText"/>
              </w:rPr>
              <w:t xml:space="preserve">Джеймс Пьюрфой, Пайпер Перабо, Патрик Суэйзи, Майкл Кларк Дункан, Билл Тричер</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31 марта в 20:00 — «Три тысячи лет желаний»</w:t>
            </w:r>
            <w:br/>
            <w:br/>
            <w:r>
              <w:rPr/>
              <w:t xml:space="preserve">Британская лингвистка Алетея прилетает из Лондона в Стамбул, чтобы прочитать курс лекций по нарративу. Уже в аэропорту женщина начинает видеть загадочных существ, а когда в одной из многочисленных сувенирных лавочек покупает стеклянную бутылочку и пытается её отмыть, перед ней возникает самый настоящий джинн. Алетея не торопится загадывать три желания, ей интереснее послушать его историю. Джинн начинает свой рассказ.</w:t>
            </w:r>
          </w:p>
        </w:tc>
      </w:tr>
      <w:tr>
        <w:trPr/>
        <w:tc>
          <w:tcPr>
            <w:tcW w:w="100" w:type="dxa"/>
          </w:tcPr>
          <w:p>
            <w:pPr>
              <w:pStyle w:val="pStyle"/>
            </w:pPr>
            <w:br/>
            <w:r>
              <w:rPr>
                <w:rStyle w:val="BoldText"/>
              </w:rPr>
              <w:t xml:space="preserve">Производство: </w:t>
            </w:r>
            <w:r>
              <w:rPr>
                <w:rStyle w:val="RegText"/>
              </w:rPr>
              <w:t xml:space="preserve">2022 г. США, Австралия</w:t>
            </w:r>
            <w:br/>
            <w:r>
              <w:rPr>
                <w:rStyle w:val="BoldText"/>
              </w:rPr>
              <w:t xml:space="preserve">Режиссер: </w:t>
            </w:r>
            <w:r>
              <w:rPr>
                <w:rStyle w:val="RegText"/>
              </w:rPr>
              <w:t xml:space="preserve">Джордж Миллер</w:t>
            </w:r>
            <w:br/>
            <w:r>
              <w:rPr>
                <w:rStyle w:val="BoldText"/>
              </w:rPr>
              <w:t xml:space="preserve">В ролях: </w:t>
            </w:r>
            <w:r>
              <w:rPr>
                <w:rStyle w:val="RegText"/>
              </w:rPr>
              <w:t xml:space="preserve">Тильда Суинтон, Идрис Эльба, Эрдиль Яшароглу, Сара Хуболт, Сабрина Доур Эльба</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5" w:history="1">
        <w:r>
          <w:rPr>
            <w:i w:val="1"/>
            <w:iCs w:val="1"/>
            <w:u w:val="single"/>
          </w:rPr>
          <w:t xml:space="preserve">SokolovaAR@red-media.ru</w:t>
        </w:r>
      </w:hyperlink>
    </w:p>
    <w:p>
      <w:pPr/>
      <w:r>
        <w:rPr>
          <w:i w:val="1"/>
          <w:iCs w:val="1"/>
        </w:rPr>
        <w:t xml:space="preserve">Больше новостей на наших страницах в </w:t>
      </w:r>
      <w:hyperlink r:id="rId16" w:history="1">
        <w:r>
          <w:rPr>
            <w:u w:val="single"/>
          </w:rPr>
          <w:t xml:space="preserve">ВК</w:t>
        </w:r>
      </w:hyperlink>
      <w:r>
        <w:rPr>
          <w:i w:val="1"/>
          <w:iCs w:val="1"/>
        </w:rPr>
        <w:t xml:space="preserve">, </w:t>
      </w:r>
      <w:hyperlink r:id="rId17" w:history="1">
        <w:r>
          <w:rPr>
            <w:u w:val="single"/>
          </w:rPr>
          <w:t xml:space="preserve">ОК</w:t>
        </w:r>
      </w:hyperlink>
      <w:r>
        <w:rPr>
          <w:i w:val="1"/>
          <w:iCs w:val="1"/>
        </w:rPr>
        <w:t xml:space="preserve"> и </w:t>
      </w:r>
      <w:hyperlink r:id="rId1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1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0" w:history="1">
        <w:r>
          <w:rPr>
            <w:u w:val="single"/>
          </w:rPr>
          <w:t xml:space="preserve">www.red-media.ru</w:t>
        </w:r>
      </w:hyperlink>
    </w:p>
    <w:sectPr>
      <w:footerReference w:type="default" r:id="rId2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hyperlink" Target="mailto:SokolovaAR@red-media.ru" TargetMode="External"/><Relationship Id="rId16" Type="http://schemas.openxmlformats.org/officeDocument/2006/relationships/hyperlink" Target="https://vk.com/redmediatv" TargetMode="External"/><Relationship Id="rId17" Type="http://schemas.openxmlformats.org/officeDocument/2006/relationships/hyperlink" Target="https://ok.ru/group/63145683452079" TargetMode="External"/><Relationship Id="rId18" Type="http://schemas.openxmlformats.org/officeDocument/2006/relationships/hyperlink" Target="https://t.me/redmediatv" TargetMode="External"/><Relationship Id="rId19" Type="http://schemas.openxmlformats.org/officeDocument/2006/relationships/hyperlink" Target="http://www.nastroykino.ru" TargetMode="External"/><Relationship Id="rId20" Type="http://schemas.openxmlformats.org/officeDocument/2006/relationships/hyperlink" Target="http://www.red-media.ru" TargetMode="External"/><Relationship Id="rId2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2026-03-18T17:07:00+00:00</dcterms:created>
  <dcterms:modified xsi:type="dcterms:W3CDTF">2026-03-18T17:07:00+00:00</dcterms:modified>
</cp:coreProperties>
</file>

<file path=docProps/custom.xml><?xml version="1.0" encoding="utf-8"?>
<Properties xmlns="http://schemas.openxmlformats.org/officeDocument/2006/custom-properties" xmlns:vt="http://schemas.openxmlformats.org/officeDocument/2006/docPropsVTypes"/>
</file>