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ноябрь</w:t>
      </w:r>
      <w:br/>
      <w:r>
        <w:rPr>
          <w:rStyle w:val="ItalicText"/>
        </w:rPr>
        <w:t xml:space="preserve">Москва, 21.10.2025</w:t>
      </w:r>
      <w:br/>
    </w:p>
    <w:p>
      <w:pPr>
        <w:pStyle w:val="hStyle"/>
      </w:pPr>
      <w:r>
        <w:rPr>
          <w:rStyle w:val="TitleText"/>
        </w:rPr>
        <w:t xml:space="preserve">«Киномикс» представляет микс популярных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Экшен-комедии, антиутопии, боевики и триллеры – найдите кино по душе в ноябре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ноября в 20:00 — «Джентльмены»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ноября в 20:00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ноября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24 ноября в 20:00 — «В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2025-11-25T01:18:50+00:00</dcterms:created>
  <dcterms:modified xsi:type="dcterms:W3CDTF">2025-11-25T01:18:50+00:00</dcterms:modified>
</cp:coreProperties>
</file>

<file path=docProps/custom.xml><?xml version="1.0" encoding="utf-8"?>
<Properties xmlns="http://schemas.openxmlformats.org/officeDocument/2006/custom-properties" xmlns:vt="http://schemas.openxmlformats.org/officeDocument/2006/docPropsVTypes"/>
</file>