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01:05</w:t>
            </w:r>
            <w:br/>
            <w:r>
              <w:rPr>
                <w:rStyle w:val="RegText"/>
              </w:rPr>
              <w:t xml:space="preserve">21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03:10</w:t>
            </w:r>
            <w:br/>
            <w:r>
              <w:rPr>
                <w:rStyle w:val="RegText"/>
              </w:rPr>
              <w:t xml:space="preserve">23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22 апреля в 11:00</w:t>
            </w:r>
            <w:br/>
            <w:r>
              <w:rPr>
                <w:rStyle w:val="RegText"/>
              </w:rPr>
              <w:t xml:space="preserve">24 апреля в 21:45</w:t>
            </w:r>
            <w:br/>
            <w:r>
              <w:rPr>
                <w:rStyle w:val="RegText"/>
              </w:rPr>
              <w:t xml:space="preserve">26 апреля в 05:10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Открытое море: Новые жертвы</w:t>
            </w:r>
            <w:br/>
            <w:br/>
            <w:r>
              <w:rPr/>
              <w:t xml:space="preserve">Несколько молодых людей терпят кораблекрушение в море. Днище лодки пробито, скоро она перевернется, они знают, что их искать никто не будет, а единственный шанс спастись — доплыть до виднеющегося вдалеке острова. Некислая картина представляется. Ссора ребят перерастает в жесткий конфликт, кто-то готов плыть, а кто-то хочет остаться у перевернувшейся лодки. Дополнит эту картину, конечно же кровавыми красками, огромная акула, преследующая горе-мореплавателей…</w:t>
            </w:r>
          </w:p>
        </w:tc>
      </w:tr>
      <w:tr>
        <w:trPr/>
        <w:tc>
          <w:tcPr>
            <w:tcW w:w="100" w:type="dxa"/>
          </w:tcPr>
          <w:p>
            <w:pPr>
              <w:pStyle w:val="pStyle"/>
            </w:pPr>
            <w:br/>
            <w:r>
              <w:rPr>
                <w:rStyle w:val="BoldText"/>
              </w:rPr>
              <w:t xml:space="preserve">Производство: </w:t>
            </w:r>
            <w:r>
              <w:rPr>
                <w:rStyle w:val="RegText"/>
              </w:rPr>
              <w:t xml:space="preserve">2010 г. Австралия</w:t>
            </w:r>
            <w:br/>
            <w:r>
              <w:rPr>
                <w:rStyle w:val="BoldText"/>
              </w:rPr>
              <w:t xml:space="preserve">Режиссер: </w:t>
            </w:r>
            <w:r>
              <w:rPr>
                <w:rStyle w:val="RegText"/>
              </w:rPr>
              <w:t xml:space="preserve">Эндрю Трауки</w:t>
            </w:r>
            <w:br/>
            <w:r>
              <w:rPr>
                <w:rStyle w:val="BoldText"/>
              </w:rPr>
              <w:t xml:space="preserve">В ролях: </w:t>
            </w:r>
            <w:r>
              <w:rPr>
                <w:rStyle w:val="RegText"/>
              </w:rPr>
              <w:t xml:space="preserve">Дэмиэн Уолш-Хоулинг, Гайтон Грантли, Эдриэнн Пикеринг, Зои Нэйлор, Киран Дарси-Смит, Марк Симпсон</w:t>
            </w:r>
          </w:p>
        </w:tc>
      </w:tr>
      <w:tr>
        <w:trPr/>
        <w:tc>
          <w:tcPr>
            <w:tcW w:w="100" w:type="dxa"/>
          </w:tcPr>
          <w:p>
            <w:pPr>
              <w:pStyle w:val="pStyle"/>
            </w:pPr>
            <w:br/>
            <w:r>
              <w:rPr>
                <w:rStyle w:val="BoldText"/>
              </w:rPr>
              <w:t xml:space="preserve">Смотрите в эфире:</w:t>
            </w:r>
            <w:br/>
            <w:br/>
            <w:r>
              <w:rPr>
                <w:rStyle w:val="RegText"/>
              </w:rPr>
              <w:t xml:space="preserve">20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20 апреля в 10:25</w:t>
            </w:r>
            <w:br/>
            <w:r>
              <w:rPr>
                <w:rStyle w:val="RegText"/>
              </w:rPr>
              <w:t xml:space="preserve">22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20 апреля в 12:20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08:45</w:t>
            </w:r>
            <w:br/>
            <w:r>
              <w:rPr>
                <w:rStyle w:val="RegText"/>
              </w:rPr>
              <w:t xml:space="preserve">23 апреля в 22:30</w:t>
            </w:r>
            <w:br/>
            <w:r>
              <w:rPr>
                <w:rStyle w:val="RegText"/>
              </w:rPr>
              <w:t xml:space="preserve">25 апреля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13:00</w:t>
            </w:r>
            <w:br/>
            <w:r>
              <w:rPr>
                <w:rStyle w:val="RegText"/>
              </w:rPr>
              <w:t xml:space="preserve">24 апреля в 04:35</w:t>
            </w:r>
            <w:br/>
            <w:r>
              <w:rPr>
                <w:rStyle w:val="RegText"/>
              </w:rPr>
              <w:t xml:space="preserve">26 апреля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04:55</w:t>
            </w:r>
            <w:br/>
            <w:r>
              <w:rPr>
                <w:rStyle w:val="RegText"/>
              </w:rPr>
              <w:t xml:space="preserve">24 апреля в 07:40</w:t>
            </w:r>
            <w:br/>
            <w:r>
              <w:rPr>
                <w:rStyle w:val="RegText"/>
              </w:rPr>
              <w:t xml:space="preserve">26 апреля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21 апреля в 01:30</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21 апреля в 05:10</w:t>
            </w:r>
            <w:br/>
            <w:r>
              <w:rPr>
                <w:rStyle w:val="RegText"/>
              </w:rPr>
              <w:t xml:space="preserve">25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21 апреля в 07:15</w:t>
            </w:r>
            <w:br/>
            <w:r>
              <w:rPr>
                <w:rStyle w:val="RegText"/>
              </w:rPr>
              <w:t xml:space="preserve">23 апреля в 11:00</w:t>
            </w:r>
            <w:br/>
            <w:r>
              <w:rPr>
                <w:rStyle w:val="RegText"/>
              </w:rPr>
              <w:t xml:space="preserve">25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21 апреля в 10:30</w:t>
            </w:r>
            <w:br/>
            <w:r>
              <w:rPr>
                <w:rStyle w:val="RegText"/>
              </w:rPr>
              <w:t xml:space="preserve">23 апреля в 02:00</w:t>
            </w:r>
            <w:br/>
            <w:r>
              <w:rPr>
                <w:rStyle w:val="RegText"/>
              </w:rPr>
              <w:t xml:space="preserve">24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21 апреля в 12:05</w:t>
            </w:r>
            <w:br/>
            <w:r>
              <w:rPr>
                <w:rStyle w:val="RegText"/>
              </w:rPr>
              <w:t xml:space="preserve">22 апреля в 21:55</w:t>
            </w:r>
            <w:br/>
            <w:r>
              <w:rPr>
                <w:rStyle w:val="RegText"/>
              </w:rPr>
              <w:t xml:space="preserve">25 апреля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21 апреля в 14:15</w:t>
            </w:r>
            <w:br/>
            <w:r>
              <w:rPr>
                <w:rStyle w:val="RegText"/>
              </w:rPr>
              <w:t xml:space="preserve">23 апреля в 07:25</w:t>
            </w:r>
            <w:br/>
            <w:r>
              <w:rPr>
                <w:rStyle w:val="RegText"/>
              </w:rPr>
              <w:t xml:space="preserve">24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21 апреля в 17:45</w:t>
            </w:r>
            <w:br/>
            <w:r>
              <w:rPr>
                <w:rStyle w:val="RegText"/>
              </w:rPr>
              <w:t xml:space="preserve">23 апреля в 14:15</w:t>
            </w:r>
            <w:br/>
            <w:r>
              <w:rPr>
                <w:rStyle w:val="RegText"/>
              </w:rPr>
              <w:t xml:space="preserve">25 апреля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16:10</w:t>
            </w:r>
            <w:br/>
            <w:r>
              <w:rPr>
                <w:rStyle w:val="RegText"/>
              </w:rPr>
              <w:t xml:space="preserve">24 апреля в 09:35</w:t>
            </w:r>
            <w:br/>
            <w:r>
              <w:rPr>
                <w:rStyle w:val="RegText"/>
              </w:rPr>
              <w:t xml:space="preserve">26 апреля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Санктум</w:t>
            </w:r>
            <w:br/>
            <w:br/>
            <w:r>
              <w:rPr/>
              <w:t xml:space="preserve">Группа дайверов предпринимает очень рискованную экспедицию в самую большую систему пещер на Земле — невероятно красивую и почти недоступную. Неожиданный тропический шторм вынуждает их спуститься глубоко в пещеры. Единственное спасение для исследователей — найти неизвестный второй выход к морю, преодолевая неистовую стихию бушующих вод, коварные ловушки подземелий и смертельный ужас…</w:t>
            </w:r>
          </w:p>
        </w:tc>
      </w:tr>
      <w:tr>
        <w:trPr/>
        <w:tc>
          <w:tcPr>
            <w:tcW w:w="100" w:type="dxa"/>
          </w:tcPr>
          <w:p>
            <w:pPr>
              <w:pStyle w:val="pStyle"/>
            </w:pPr>
            <w:br/>
            <w:r>
              <w:rPr>
                <w:rStyle w:val="BoldText"/>
              </w:rPr>
              <w:t xml:space="preserve">Производство: </w:t>
            </w:r>
            <w:r>
              <w:rPr>
                <w:rStyle w:val="RegText"/>
              </w:rPr>
              <w:t xml:space="preserve">2010 г. США, Австралия</w:t>
            </w:r>
            <w:br/>
            <w:r>
              <w:rPr>
                <w:rStyle w:val="BoldText"/>
              </w:rPr>
              <w:t xml:space="preserve">Режиссер: </w:t>
            </w:r>
            <w:r>
              <w:rPr>
                <w:rStyle w:val="RegText"/>
              </w:rPr>
              <w:t xml:space="preserve">Алистер Грирсон</w:t>
            </w:r>
            <w:br/>
            <w:r>
              <w:rPr>
                <w:rStyle w:val="BoldText"/>
              </w:rPr>
              <w:t xml:space="preserve">В ролях: </w:t>
            </w:r>
            <w:r>
              <w:rPr>
                <w:rStyle w:val="RegText"/>
              </w:rPr>
              <w:t xml:space="preserve">Ричард Роксбург, Йоан Гриффит, Риз Уэйкфилд, Элис Паркинсон, Дэниэл Уилли, Кристофер Джеймс Бэйкер, Элисон Крэтчли, Крамер Кэйн, Эндрю Хансен, Джон Гарвин</w:t>
            </w:r>
          </w:p>
        </w:tc>
      </w:tr>
      <w:tr>
        <w:trPr/>
        <w:tc>
          <w:tcPr>
            <w:tcW w:w="100" w:type="dxa"/>
          </w:tcPr>
          <w:p>
            <w:pPr>
              <w:pStyle w:val="pStyle"/>
            </w:pPr>
            <w:br/>
            <w:r>
              <w:rPr>
                <w:rStyle w:val="BoldText"/>
              </w:rPr>
              <w:t xml:space="preserve">Смотрите в эфире:</w:t>
            </w:r>
            <w:br/>
            <w:br/>
            <w:r>
              <w:rPr>
                <w:rStyle w:val="RegText"/>
              </w:rPr>
              <w:t xml:space="preserve">21 апреля в 21:50</w:t>
            </w:r>
            <w:br/>
            <w:r>
              <w:rPr>
                <w:rStyle w:val="RegText"/>
              </w:rPr>
              <w:t xml:space="preserve">23 апреля в 00:00</w:t>
            </w:r>
            <w:br/>
            <w:r>
              <w:rPr>
                <w:rStyle w:val="RegText"/>
              </w:rPr>
              <w:t xml:space="preserve">25 апреля в 11:30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25 апреля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22 апреля в 18:05</w:t>
            </w:r>
            <w:br/>
            <w:r>
              <w:rPr>
                <w:rStyle w:val="RegText"/>
              </w:rPr>
              <w:t xml:space="preserve">24 апреля в 13:40</w:t>
            </w:r>
            <w:br/>
            <w:r>
              <w:rPr>
                <w:rStyle w:val="RegText"/>
              </w:rPr>
              <w:t xml:space="preserve">26 апреля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23 апреля в 16:25</w:t>
            </w:r>
            <w:br/>
            <w:r>
              <w:rPr>
                <w:rStyle w:val="RegText"/>
              </w:rPr>
              <w:t xml:space="preserve">25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23 апреля в 05:10</w:t>
            </w:r>
            <w:br/>
            <w:r>
              <w:rPr>
                <w:rStyle w:val="RegText"/>
              </w:rPr>
              <w:t xml:space="preserve">24 апреля в 11:30</w:t>
            </w:r>
            <w:br/>
            <w:r>
              <w:rPr>
                <w:rStyle w:val="RegText"/>
              </w:rPr>
              <w:t xml:space="preserve">26 апреля в 09:00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Смертельный номер</w:t>
            </w:r>
            <w:br/>
            <w:br/>
            <w:r>
              <w:rPr/>
              <w:t xml:space="preserve">Во время гастролей по Британии в 1926 году великий иллюзионист Гарри Гудини вспыхивает страстью к жительнице Эдинбурга, женщине-медиуму. Она вызывается вступить в контакт с духом погибшей матери Гудини, за что тот посулил щедрую награду. Но ее способности — по большей степени шарлатанство, и в результате все идет совсем не по плану.</w:t>
            </w:r>
          </w:p>
        </w:tc>
      </w:tr>
      <w:tr>
        <w:trPr/>
        <w:tc>
          <w:tcPr>
            <w:tcW w:w="100" w:type="dxa"/>
          </w:tcPr>
          <w:p>
            <w:pPr>
              <w:pStyle w:val="pStyle"/>
            </w:pPr>
            <w:br/>
            <w:r>
              <w:rPr>
                <w:rStyle w:val="BoldText"/>
              </w:rPr>
              <w:t xml:space="preserve">Производство: </w:t>
            </w:r>
            <w:r>
              <w:rPr>
                <w:rStyle w:val="RegText"/>
              </w:rPr>
              <w:t xml:space="preserve">2007 г. Великобритания, Австралия</w:t>
            </w:r>
            <w:br/>
            <w:r>
              <w:rPr>
                <w:rStyle w:val="BoldText"/>
              </w:rPr>
              <w:t xml:space="preserve">Режиссер: </w:t>
            </w:r>
            <w:r>
              <w:rPr>
                <w:rStyle w:val="RegText"/>
              </w:rPr>
              <w:t xml:space="preserve">Джиллиан Армстронг</w:t>
            </w:r>
            <w:br/>
            <w:r>
              <w:rPr>
                <w:rStyle w:val="BoldText"/>
              </w:rPr>
              <w:t xml:space="preserve">В ролях: </w:t>
            </w:r>
            <w:r>
              <w:rPr>
                <w:rStyle w:val="RegText"/>
              </w:rPr>
              <w:t xml:space="preserve">Гай Пирс, Кэтрин Зета-Джонс, Тимоти Сполл, Сирша Ронан, Малкольм Шилдс, Лени Харпер, Ральф Райч, Оливия Дарнли, Энтони О’Доннелл, Билли Макколл</w:t>
            </w:r>
          </w:p>
        </w:tc>
      </w:tr>
      <w:tr>
        <w:trPr/>
        <w:tc>
          <w:tcPr>
            <w:tcW w:w="100" w:type="dxa"/>
          </w:tcPr>
          <w:p>
            <w:pPr>
              <w:pStyle w:val="pStyle"/>
            </w:pPr>
            <w:br/>
            <w:r>
              <w:rPr>
                <w:rStyle w:val="BoldText"/>
              </w:rPr>
              <w:t xml:space="preserve">Смотрите в эфире:</w:t>
            </w:r>
            <w:br/>
            <w:br/>
            <w:r>
              <w:rPr>
                <w:rStyle w:val="RegText"/>
              </w:rPr>
              <w:t xml:space="preserve">23 апреля в 09:10</w:t>
            </w:r>
            <w:br/>
            <w:r>
              <w:rPr>
                <w:rStyle w:val="RegText"/>
              </w:rPr>
              <w:t xml:space="preserve">25 апреля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23 апреля в 18:20</w:t>
            </w:r>
            <w:br/>
            <w:r>
              <w:rPr>
                <w:rStyle w:val="RegText"/>
              </w:rPr>
              <w:t xml:space="preserve">25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15:35</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25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24 апреля в 18:10</w:t>
            </w:r>
            <w:br/>
            <w:r>
              <w:rPr>
                <w:rStyle w:val="RegText"/>
              </w:rPr>
              <w:t xml:space="preserve">26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2026-04-24T05:05:43+00:00</dcterms:created>
  <dcterms:modified xsi:type="dcterms:W3CDTF">2026-04-24T05:05:43+00:00</dcterms:modified>
</cp:coreProperties>
</file>

<file path=docProps/custom.xml><?xml version="1.0" encoding="utf-8"?>
<Properties xmlns="http://schemas.openxmlformats.org/officeDocument/2006/custom-properties" xmlns:vt="http://schemas.openxmlformats.org/officeDocument/2006/docPropsVTypes"/>
</file>