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декабрь</w:t>
      </w:r>
      <w:br/>
      <w:r>
        <w:rPr>
          <w:rStyle w:val="ItalicText"/>
        </w:rPr>
        <w:t xml:space="preserve">Москва, 25.11.2025</w:t>
      </w:r>
      <w:br/>
    </w:p>
    <w:p>
      <w:pPr>
        <w:pStyle w:val="hStyle"/>
      </w:pPr>
      <w:r>
        <w:rPr>
          <w:rStyle w:val="TitleText"/>
        </w:rPr>
        <w:t xml:space="preserve">«Кинокомедия» представляет подборку искрометных комедий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Встречайте декабрь с хорошим настроением вместе с телеканалом «Кинокомедия».</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декабря в 19:30 — «Новогодний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12 декабря в 19:30 — «Мы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декабря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29 декабря в 19:30 — «Приключения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декабря в 19:30 — «Праздники»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2025-11-26T04:02:28+00:00</dcterms:created>
  <dcterms:modified xsi:type="dcterms:W3CDTF">2025-11-26T04:02:28+00:00</dcterms:modified>
</cp:coreProperties>
</file>

<file path=docProps/custom.xml><?xml version="1.0" encoding="utf-8"?>
<Properties xmlns="http://schemas.openxmlformats.org/officeDocument/2006/custom-properties" xmlns:vt="http://schemas.openxmlformats.org/officeDocument/2006/docPropsVTypes"/>
</file>