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июля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20 июля в 02:25</w:t>
            </w:r>
            <w:br/>
            <w:r>
              <w:rPr>
                <w:rStyle w:val="RegText"/>
              </w:rPr>
              <w:t xml:space="preserve">22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20 июля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20 июля в 07:20</w:t>
            </w:r>
            <w:br/>
            <w:r>
              <w:rPr>
                <w:rStyle w:val="RegText"/>
              </w:rPr>
              <w:t xml:space="preserve">22 июля в 10:00</w:t>
            </w:r>
            <w:br/>
            <w:r>
              <w:rPr>
                <w:rStyle w:val="RegText"/>
              </w:rPr>
              <w:t xml:space="preserve">24 июля в 02:15</w:t>
            </w:r>
            <w:br/>
            <w:r>
              <w:rPr>
                <w:rStyle w:val="RegText"/>
              </w:rPr>
              <w:t xml:space="preserve">25 июля в 23:35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20 июля в 08:45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20 июля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20 июля в 12:05</w:t>
            </w:r>
            <w:br/>
            <w:r>
              <w:rPr>
                <w:rStyle w:val="RegText"/>
              </w:rPr>
              <w:t xml:space="preserve">22 июля в 00:25</w:t>
            </w:r>
            <w:br/>
            <w:r>
              <w:rPr>
                <w:rStyle w:val="RegText"/>
              </w:rPr>
              <w:t xml:space="preserve">24 июля в 10:35</w:t>
            </w:r>
            <w:br/>
            <w:r>
              <w:rPr>
                <w:rStyle w:val="RegText"/>
              </w:rPr>
              <w:t xml:space="preserve">26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20 июля в 13:40</w:t>
            </w:r>
            <w:br/>
            <w:r>
              <w:rPr>
                <w:rStyle w:val="RegText"/>
              </w:rPr>
              <w:t xml:space="preserve">22 июля в 11:30</w:t>
            </w:r>
            <w:br/>
            <w:r>
              <w:rPr>
                <w:rStyle w:val="RegText"/>
              </w:rPr>
              <w:t xml:space="preserve">24 июля в 00:10</w:t>
            </w:r>
            <w:br/>
            <w:r>
              <w:rPr>
                <w:rStyle w:val="RegText"/>
              </w:rPr>
              <w:t xml:space="preserve">26 июля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20 июля в 15:45</w:t>
            </w:r>
            <w:br/>
            <w:r>
              <w:rPr>
                <w:rStyle w:val="RegText"/>
              </w:rPr>
              <w:t xml:space="preserve">22 июля в 02:00</w:t>
            </w:r>
            <w:br/>
            <w:r>
              <w:rPr>
                <w:rStyle w:val="RegText"/>
              </w:rPr>
              <w:t xml:space="preserve">24 июля в 07:00</w:t>
            </w:r>
            <w:br/>
            <w:r>
              <w:rPr>
                <w:rStyle w:val="RegText"/>
              </w:rPr>
              <w:t xml:space="preserve">26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20 июля в 17:30</w:t>
            </w:r>
            <w:br/>
            <w:r>
              <w:rPr>
                <w:rStyle w:val="RegText"/>
              </w:rPr>
              <w:t xml:space="preserve">21 июля в 14:00</w:t>
            </w:r>
            <w:br/>
            <w:r>
              <w:rPr>
                <w:rStyle w:val="RegText"/>
              </w:rPr>
              <w:t xml:space="preserve">23 июля в 06:55</w:t>
            </w:r>
            <w:br/>
            <w:r>
              <w:rPr>
                <w:rStyle w:val="RegText"/>
              </w:rPr>
              <w:t xml:space="preserve">26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17:10</w:t>
            </w:r>
            <w:br/>
            <w:r>
              <w:rPr>
                <w:rStyle w:val="RegText"/>
              </w:rPr>
              <w:t xml:space="preserve">23 июля в 13:20</w:t>
            </w:r>
            <w:br/>
            <w:r>
              <w:rPr>
                <w:rStyle w:val="RegText"/>
              </w:rPr>
              <w:t xml:space="preserve">25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июля в 20:45</w:t>
            </w:r>
            <w:br/>
            <w:r>
              <w:rPr>
                <w:rStyle w:val="RegText"/>
              </w:rPr>
              <w:t xml:space="preserve">22 июля в 15:20</w:t>
            </w:r>
            <w:br/>
            <w:r>
              <w:rPr>
                <w:rStyle w:val="RegText"/>
              </w:rPr>
              <w:t xml:space="preserve">24 июля в 12:10</w:t>
            </w:r>
            <w:br/>
            <w:r>
              <w:rPr>
                <w:rStyle w:val="RegText"/>
              </w:rPr>
              <w:t xml:space="preserve">26 июля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20 июля в 22:35</w:t>
            </w:r>
            <w:br/>
            <w:r>
              <w:rPr>
                <w:rStyle w:val="RegText"/>
              </w:rPr>
              <w:t xml:space="preserve">24 июля в 03:55</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21 июля в 00:10</w:t>
            </w:r>
            <w:br/>
            <w:r>
              <w:rPr>
                <w:rStyle w:val="RegText"/>
              </w:rPr>
              <w:t xml:space="preserve">24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21 июля в 01:40</w:t>
            </w:r>
            <w:br/>
            <w:r>
              <w:rPr>
                <w:rStyle w:val="RegText"/>
              </w:rPr>
              <w:t xml:space="preserve">22 июля в 23:45</w:t>
            </w:r>
            <w:br/>
            <w:r>
              <w:rPr>
                <w:rStyle w:val="RegText"/>
              </w:rPr>
              <w:t xml:space="preserve">25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21 июля в 04:10</w:t>
            </w:r>
            <w:br/>
            <w:r>
              <w:rPr>
                <w:rStyle w:val="RegText"/>
              </w:rPr>
              <w:t xml:space="preserve">23 июля в 08:25</w:t>
            </w:r>
            <w:br/>
            <w:r>
              <w:rPr>
                <w:rStyle w:val="RegText"/>
              </w:rPr>
              <w:t xml:space="preserve">25 июля в 00:15</w:t>
            </w:r>
            <w:br/>
            <w:r>
              <w:rPr>
                <w:rStyle w:val="RegText"/>
              </w:rPr>
              <w:t xml:space="preserve">26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21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21 июля в 07:40</w:t>
            </w:r>
            <w:br/>
            <w:r>
              <w:rPr>
                <w:rStyle w:val="RegText"/>
              </w:rPr>
              <w:t xml:space="preserve">23 июля в 04:35</w:t>
            </w:r>
            <w:br/>
            <w:r>
              <w:rPr>
                <w:rStyle w:val="RegText"/>
              </w:rPr>
              <w:t xml:space="preserve">25 июля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23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23 июля в 10:05</w:t>
            </w:r>
            <w:br/>
            <w:r>
              <w:rPr>
                <w:rStyle w:val="RegText"/>
              </w:rPr>
              <w:t xml:space="preserve">25 июля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21 июля в 15:30</w:t>
            </w:r>
            <w:br/>
            <w:r>
              <w:rPr>
                <w:rStyle w:val="RegText"/>
              </w:rPr>
              <w:t xml:space="preserve">23 июля в 11:40</w:t>
            </w:r>
            <w:br/>
            <w:r>
              <w:rPr>
                <w:rStyle w:val="RegText"/>
              </w:rPr>
              <w:t xml:space="preserve">25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13:30</w:t>
            </w:r>
            <w:br/>
            <w:r>
              <w:rPr>
                <w:rStyle w:val="RegText"/>
              </w:rPr>
              <w:t xml:space="preserve">24 июля в 08:45</w:t>
            </w:r>
            <w:br/>
            <w:r>
              <w:rPr>
                <w:rStyle w:val="RegText"/>
              </w:rPr>
              <w:t xml:space="preserve">25 июля в 10:30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17:15</w:t>
            </w:r>
            <w:br/>
            <w:r>
              <w:rPr>
                <w:rStyle w:val="RegText"/>
              </w:rPr>
              <w:t xml:space="preserve">24 июля в 14:00</w:t>
            </w:r>
            <w:br/>
            <w:r>
              <w:rPr>
                <w:rStyle w:val="RegText"/>
              </w:rPr>
              <w:t xml:space="preserve">26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Мы были солдатами</w:t>
            </w:r>
            <w:br/>
            <w:br/>
            <w:r>
              <w:rPr/>
              <w:t xml:space="preserve">Военная операция во Вьетнаме затягивается и требует всё больших ресурсов. Под командование подполковника-десантника Гарольда Мура поступает батальон аэромобильной дивизии. Но в первом же крупном сражении 395 американцев оказываются в окружении, причём враг значительно превосходит их по численности.</w:t>
            </w:r>
          </w:p>
        </w:tc>
      </w:tr>
      <w:tr>
        <w:trPr/>
        <w:tc>
          <w:tcPr>
            <w:tcW w:w="100" w:type="dxa"/>
          </w:tcPr>
          <w:p>
            <w:pPr>
              <w:pStyle w:val="pStyle"/>
            </w:pPr>
            <w:br/>
            <w:r>
              <w:rPr>
                <w:rStyle w:val="BoldText"/>
              </w:rPr>
              <w:t xml:space="preserve">Производство: </w:t>
            </w:r>
            <w:r>
              <w:rPr>
                <w:rStyle w:val="RegText"/>
              </w:rPr>
              <w:t xml:space="preserve">2002  г. США, Германия</w:t>
            </w:r>
            <w:br/>
            <w:r>
              <w:rPr>
                <w:rStyle w:val="BoldText"/>
              </w:rPr>
              <w:t xml:space="preserve">Режиссер: </w:t>
            </w:r>
            <w:r>
              <w:rPr>
                <w:rStyle w:val="RegText"/>
              </w:rPr>
              <w:t xml:space="preserve">Рэндалл Уоллес</w:t>
            </w:r>
            <w:br/>
            <w:r>
              <w:rPr>
                <w:rStyle w:val="BoldText"/>
              </w:rPr>
              <w:t xml:space="preserve">В ролях: </w:t>
            </w:r>
            <w:r>
              <w:rPr>
                <w:rStyle w:val="RegText"/>
              </w:rPr>
              <w:t xml:space="preserve">Мэл Гибсон, Мэделин Стоу, Грег Киннир</w:t>
            </w:r>
          </w:p>
        </w:tc>
      </w:tr>
      <w:tr>
        <w:trPr/>
        <w:tc>
          <w:tcPr>
            <w:tcW w:w="100" w:type="dxa"/>
          </w:tcPr>
          <w:p>
            <w:pPr>
              <w:pStyle w:val="pStyle"/>
            </w:pPr>
            <w:br/>
            <w:r>
              <w:rPr>
                <w:rStyle w:val="BoldText"/>
              </w:rPr>
              <w:t xml:space="preserve">Смотрите в эфире:</w:t>
            </w:r>
            <w:br/>
            <w:br/>
            <w:r>
              <w:rPr>
                <w:rStyle w:val="RegText"/>
              </w:rPr>
              <w:t xml:space="preserve">21 июля в 20:40</w:t>
            </w:r>
            <w:br/>
            <w:r>
              <w:rPr>
                <w:rStyle w:val="RegText"/>
              </w:rPr>
              <w:t xml:space="preserve">23 июля в 15:05</w:t>
            </w:r>
            <w:br/>
            <w:r>
              <w:rPr>
                <w:rStyle w:val="RegText"/>
              </w:rPr>
              <w:t xml:space="preserve">25 июля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21 июля в 22:50</w:t>
            </w:r>
            <w:br/>
            <w:r>
              <w:rPr>
                <w:rStyle w:val="RegText"/>
              </w:rPr>
              <w:t xml:space="preserve">25 июля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22 июля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24 июля в 17:10</w:t>
            </w:r>
            <w:br/>
            <w:r>
              <w:rPr>
                <w:rStyle w:val="RegText"/>
              </w:rPr>
              <w:t xml:space="preserve">26 июля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24 июля в 15:45</w:t>
            </w:r>
            <w:br/>
            <w:r>
              <w:rPr>
                <w:rStyle w:val="RegText"/>
              </w:rPr>
              <w:t xml:space="preserve">26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22 июля в 22:15</w:t>
            </w:r>
            <w:br/>
            <w:r>
              <w:rPr>
                <w:rStyle w:val="RegText"/>
              </w:rPr>
              <w:t xml:space="preserve">25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23 июля в 19:00</w:t>
            </w:r>
            <w:br/>
            <w:r>
              <w:rPr>
                <w:rStyle w:val="RegText"/>
              </w:rPr>
              <w:t xml:space="preserve">25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23 июля в 20:45</w:t>
            </w:r>
            <w:br/>
            <w:r>
              <w:rPr>
                <w:rStyle w:val="RegText"/>
              </w:rPr>
              <w:t xml:space="preserve">25 июля в 14:35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23 июля в 22:25</w:t>
            </w:r>
            <w:br/>
            <w:r>
              <w:rPr>
                <w:rStyle w:val="RegText"/>
              </w:rPr>
              <w:t xml:space="preserve">26 июля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25 июля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Дорогой Джон</w:t>
            </w:r>
            <w:br/>
            <w:br/>
            <w:r>
              <w:rPr/>
              <w:t xml:space="preserve">Юная Саванна и солдат американской армии Джон нежно любят друг друга, выражая свои чувства в письмах, которые для Джона — единственный источник радости и надежды на непрекращающейся войне. Для Джона существует понятие долг, которое вынуждает его остаться в армии после событий 11 сентября, мешая ему исполнить обещание вернуться и жениться на девушке. Это решение отдаляет их друг от друга и письма от Саванны приходят всё реже и реже.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Ченнинг Татум, Аманда Сайфред, Ричард Дженкинс, Генри Томас, Д.Дж. Котрона, Каллен Мосс, Гэвин МакКалли, Хосе Лусена мл., Кит Робинсон, Скотт Портер</w:t>
            </w:r>
          </w:p>
        </w:tc>
      </w:tr>
      <w:tr>
        <w:trPr/>
        <w:tc>
          <w:tcPr>
            <w:tcW w:w="100" w:type="dxa"/>
          </w:tcPr>
          <w:p>
            <w:pPr>
              <w:pStyle w:val="pStyle"/>
            </w:pPr>
            <w:br/>
            <w:r>
              <w:rPr>
                <w:rStyle w:val="BoldText"/>
              </w:rPr>
              <w:t xml:space="preserve">Смотрите в эфире:</w:t>
            </w:r>
            <w:br/>
            <w:br/>
            <w:r>
              <w:rPr>
                <w:rStyle w:val="RegText"/>
              </w:rPr>
              <w:t xml:space="preserve">24 июля в 20:35</w:t>
            </w:r>
            <w:br/>
            <w:r>
              <w:rPr>
                <w:rStyle w:val="RegText"/>
              </w:rPr>
              <w:t xml:space="preserve">26 июля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24 июля в 22:20</w:t>
            </w:r>
            <w:br/>
            <w:r>
              <w:rPr>
                <w:rStyle w:val="RegText"/>
              </w:rPr>
              <w:t xml:space="preserve">26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2026-07-17T16:28:45+00:00</dcterms:created>
  <dcterms:modified xsi:type="dcterms:W3CDTF">2026-07-17T16:28:45+00:00</dcterms:modified>
</cp:coreProperties>
</file>

<file path=docProps/custom.xml><?xml version="1.0" encoding="utf-8"?>
<Properties xmlns="http://schemas.openxmlformats.org/officeDocument/2006/custom-properties" xmlns:vt="http://schemas.openxmlformats.org/officeDocument/2006/docPropsVTypes"/>
</file>