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23.10.2026</w:t>
      </w:r>
      <w:br/>
    </w:p>
    <w:p>
      <w:pPr>
        <w:pStyle w:val="hStyle"/>
      </w:pPr>
      <w:r>
        <w:rPr>
          <w:rStyle w:val="TitleText"/>
        </w:rPr>
        <w:t xml:space="preserve">«Кинохит» представляет коллекцию популярных фильмов разных лет</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Криминальные комедии, ретродрамы, триллеры и исторические драмы – смотрите рейтинговые фильмы в ноябре на канале «Кинохит».</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19:00 — «План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19:00 — «Меч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w:t>
            </w:r>
            <w:br/>
            <w:r>
              <w:rPr/>
              <w:t xml:space="preserve">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19:00 — «Жених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27 ноября в 19:00 — «Операция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19:00 — «Дом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2026-10-25T01:41:45+00:00</dcterms:created>
  <dcterms:modified xsi:type="dcterms:W3CDTF">2026-10-25T01:41:45+00:00</dcterms:modified>
</cp:coreProperties>
</file>

<file path=docProps/custom.xml><?xml version="1.0" encoding="utf-8"?>
<Properties xmlns="http://schemas.openxmlformats.org/officeDocument/2006/custom-properties" xmlns:vt="http://schemas.openxmlformats.org/officeDocument/2006/docPropsVTypes"/>
</file>