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30.555555555556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pStyle"/>
      </w:pPr>
      <w:r>
        <w:rPr>
          <w:rStyle w:val="ItalicText"/>
        </w:rPr>
        <w:t xml:space="preserve">Телевизионный анонс на июнь</w:t>
      </w:r>
      <w:br/>
      <w:r>
        <w:rPr>
          <w:rStyle w:val="ItalicText"/>
        </w:rPr>
        <w:t xml:space="preserve">Москва, 10.06.2026</w:t>
      </w:r>
      <w:br/>
    </w:p>
    <w:p>
      <w:pPr>
        <w:pStyle w:val="hStyle"/>
      </w:pPr>
      <w:r>
        <w:rPr>
          <w:rStyle w:val="TitleText"/>
        </w:rPr>
        <w:t xml:space="preserve">Классика мирового кино — в июне на телеканале «Кинохит»</w:t>
      </w:r>
      <w:br/>
    </w:p>
    <w:p>
      <w:pPr>
        <w:jc w:val="center"/>
      </w:pPr>
      <w:r>
        <w:pict>
          <v:shape type="#_x0000_t75" style="width:285pt; height:166.25pt; margin-left:0pt; margin-top:0pt; mso-position-horizontal:left; mso-position-vertical:top; mso-position-horizontal-relative:char; mso-position-vertical-relative:line;">
            <w10:wrap type="inline"/>
            <v:imagedata r:id="rId9" o:title=""/>
          </v:shape>
        </w:pict>
      </w:r>
    </w:p>
    <w:p/>
    <w:p>
      <w:pPr/>
      <w:r>
        <w:rPr/>
        <w:t xml:space="preserve">Культовые фильмы с известными актерами — смотрите в июне на «Кинохит».</w:t>
      </w:r>
    </w:p>
    <w:p/>
    <w:p>
      <w:pPr/>
      <w:r>
        <w:pict>
          <v:shape id="_x0000_s1010" type="#_x0000_t32" style="width:540pt; height:0pt; margin-left:0pt; margin-top:0pt; mso-position-horizontal:left; mso-position-vertical:top; mso-position-horizontal-relative:char; mso-position-vertical-relative:line;">
            <w10:wrap type="inline"/>
            <v:stroke weight="1pt"/>
          </v:shape>
        </w:pict>
      </w:r>
    </w:p>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2 июня в 19:00 — «Обитель теней»</w:t>
            </w:r>
            <w:br/>
            <w:br/>
            <w:r>
              <w:rPr/>
              <w:t xml:space="preserve">Мрачная тайна окутывает старинный особняк, в котором Джек уединенно живет с братьями и сестрой. Однако обитель теней открыла свои двери для прекрасной незнакомки, живущей по соседству. Она пока не знает, что здесь в любой момент зловещие силы готовы нанести удар из темноты…</w:t>
            </w:r>
          </w:p>
        </w:tc>
      </w:tr>
      <w:tr>
        <w:trPr/>
        <w:tc>
          <w:tcPr>
            <w:tcW w:w="100" w:type="dxa"/>
          </w:tcPr>
          <w:p>
            <w:pPr>
              <w:pStyle w:val="pStyle"/>
            </w:pPr>
            <w:br/>
            <w:r>
              <w:rPr>
                <w:rStyle w:val="BoldText"/>
              </w:rPr>
              <w:t xml:space="preserve">Производство: </w:t>
            </w:r>
            <w:r>
              <w:rPr>
                <w:rStyle w:val="RegText"/>
              </w:rPr>
              <w:t xml:space="preserve">2017  г. Испания</w:t>
            </w:r>
            <w:br/>
            <w:r>
              <w:rPr>
                <w:rStyle w:val="BoldText"/>
              </w:rPr>
              <w:t xml:space="preserve">Режиссер: </w:t>
            </w:r>
            <w:r>
              <w:rPr>
                <w:rStyle w:val="RegText"/>
              </w:rPr>
              <w:t xml:space="preserve">Серхио Х. Санчес</w:t>
            </w:r>
            <w:br/>
            <w:r>
              <w:rPr>
                <w:rStyle w:val="BoldText"/>
              </w:rPr>
              <w:t xml:space="preserve">В ролях: </w:t>
            </w:r>
            <w:r>
              <w:rPr>
                <w:rStyle w:val="RegText"/>
              </w:rPr>
              <w:t xml:space="preserve">Джордж МакКэй, Аня Тейлор-Джой, Чарли Хитон</w:t>
            </w:r>
            <w:br/>
            <w:br/>
            <w:r>
              <w:pict>
                <v:shape id="_x0000_s1012"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8 июня в 19:00 — «Уикенд с батей»</w:t>
            </w:r>
            <w:br/>
            <w:br/>
            <w:r>
              <w:rPr/>
              <w:t xml:space="preserve">Себастьян планирует провести уикенд со своей очаровательной невестой Элли и ее семьей в их роскошном фамильном поместье, где есть собственное поле для гольфа, шикарная яхта и даже ручной павлин. Отличный план на длинные выходные, но Элли настаивает, чтобы Себастьян также пригласил своего отца Сальво, эксцентричного парикмахера родом из Италии. Культурный шок ждет всех. Но ведь родственников не выбирают?</w:t>
            </w:r>
          </w:p>
        </w:tc>
      </w:tr>
      <w:tr>
        <w:trPr/>
        <w:tc>
          <w:tcPr>
            <w:tcW w:w="100" w:type="dxa"/>
          </w:tcPr>
          <w:p>
            <w:pPr>
              <w:pStyle w:val="pStyle"/>
            </w:pPr>
            <w:br/>
            <w:r>
              <w:rPr>
                <w:rStyle w:val="BoldText"/>
              </w:rPr>
              <w:t xml:space="preserve">Производство: </w:t>
            </w:r>
            <w:r>
              <w:rPr>
                <w:rStyle w:val="RegText"/>
              </w:rPr>
              <w:t xml:space="preserve">2023 г. США</w:t>
            </w:r>
            <w:br/>
            <w:r>
              <w:rPr>
                <w:rStyle w:val="BoldText"/>
              </w:rPr>
              <w:t xml:space="preserve">Режиссер: </w:t>
            </w:r>
            <w:r>
              <w:rPr>
                <w:rStyle w:val="RegText"/>
              </w:rPr>
              <w:t xml:space="preserve">Лора Террузо</w:t>
            </w:r>
            <w:br/>
            <w:r>
              <w:rPr>
                <w:rStyle w:val="BoldText"/>
              </w:rPr>
              <w:t xml:space="preserve">В ролях: </w:t>
            </w:r>
            <w:r>
              <w:rPr>
                <w:rStyle w:val="RegText"/>
              </w:rPr>
              <w:t xml:space="preserve">Себастьян Манискалко, Роберт Де Ниро, Лесли Бибб, Андерс Холм, Дэвид Раш</w:t>
            </w:r>
            <w:br/>
            <w:br/>
            <w:r>
              <w:pict>
                <v:shape id="_x0000_s1012"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18 июня в 19:00 — «Ветреная река»</w:t>
            </w:r>
            <w:br/>
            <w:br/>
            <w:r>
              <w:rPr/>
              <w:t xml:space="preserve">В пустыне на территории индейской резервации «Ветреная река» егерь Кори Ламберт находит изувеченное тело молодой девушки. Опытный охотник с трагическим прошлым, он берется помочь в расследовании этого дела агенту ФБР Джейн Бэннер, которая оказывается в мире, полном загадок и насилия. Но смогут ли они противостоять зловещим силам этих мест, где сама природа пропитана горечью и жаждой мщения?..</w:t>
            </w:r>
          </w:p>
        </w:tc>
      </w:tr>
      <w:tr>
        <w:trPr/>
        <w:tc>
          <w:tcPr>
            <w:tcW w:w="100" w:type="dxa"/>
          </w:tcPr>
          <w:p>
            <w:pPr>
              <w:pStyle w:val="pStyle"/>
            </w:pPr>
            <w:br/>
            <w:r>
              <w:rPr>
                <w:rStyle w:val="BoldText"/>
              </w:rPr>
              <w:t xml:space="preserve">Производство: </w:t>
            </w:r>
            <w:r>
              <w:rPr>
                <w:rStyle w:val="RegText"/>
              </w:rPr>
              <w:t xml:space="preserve">2016  г. Великобритания, Канада, США</w:t>
            </w:r>
            <w:br/>
            <w:r>
              <w:rPr>
                <w:rStyle w:val="BoldText"/>
              </w:rPr>
              <w:t xml:space="preserve">Режиссер: </w:t>
            </w:r>
            <w:r>
              <w:rPr>
                <w:rStyle w:val="RegText"/>
              </w:rPr>
              <w:t xml:space="preserve">Тейлор Шеридан</w:t>
            </w:r>
            <w:br/>
            <w:r>
              <w:rPr>
                <w:rStyle w:val="BoldText"/>
              </w:rPr>
              <w:t xml:space="preserve">В ролях: </w:t>
            </w:r>
            <w:r>
              <w:rPr>
                <w:rStyle w:val="RegText"/>
              </w:rPr>
              <w:t xml:space="preserve">Джереми Реннер, Элизабет Олсен, Джон Бернтал</w:t>
            </w:r>
            <w:br/>
            <w:br/>
            <w:r>
              <w:pict>
                <v:shape id="_x0000_s1012"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22 июня в 19:00 — «Самоволка»</w:t>
            </w:r>
            <w:br/>
            <w:br/>
            <w:r>
              <w:rPr/>
              <w:t xml:space="preserve">Узнав,что его брат в Лос-Анджелесе серьезно ранен, Лайон Голтье дезертирует из французского иностранного легиона, базирующегося в отдаленном районе Северной Африки. Скрываясь от двух боевиков-легионеров, которым дан приказ вернуть его любой ценой, Лайон против своего желания становится участником незаконных боев современных гладиаторов, дерущихся голыми руками для развлечения богатых. Ему нужны деньги, чтобы помочь семье своего брата.</w:t>
            </w:r>
          </w:p>
        </w:tc>
      </w:tr>
      <w:tr>
        <w:trPr/>
        <w:tc>
          <w:tcPr>
            <w:tcW w:w="100" w:type="dxa"/>
          </w:tcPr>
          <w:p>
            <w:pPr>
              <w:pStyle w:val="pStyle"/>
            </w:pPr>
            <w:br/>
            <w:r>
              <w:rPr>
                <w:rStyle w:val="BoldText"/>
              </w:rPr>
              <w:t xml:space="preserve">Производство: </w:t>
            </w:r>
            <w:r>
              <w:rPr>
                <w:rStyle w:val="RegText"/>
              </w:rPr>
              <w:t xml:space="preserve">1990 г. США</w:t>
            </w:r>
            <w:br/>
            <w:r>
              <w:rPr>
                <w:rStyle w:val="BoldText"/>
              </w:rPr>
              <w:t xml:space="preserve">Режиссер: </w:t>
            </w:r>
            <w:r>
              <w:rPr>
                <w:rStyle w:val="RegText"/>
              </w:rPr>
              <w:t xml:space="preserve">Шелдон Леттич</w:t>
            </w:r>
            <w:br/>
            <w:r>
              <w:rPr>
                <w:rStyle w:val="BoldText"/>
              </w:rPr>
              <w:t xml:space="preserve">В ролях: </w:t>
            </w:r>
            <w:r>
              <w:rPr>
                <w:rStyle w:val="RegText"/>
              </w:rPr>
              <w:t xml:space="preserve">Жан-Клод Ван Дамм, Харрисон Пейдж, Дебора Реннард</w:t>
            </w:r>
            <w:br/>
            <w:br/>
            <w:r>
              <w:pict>
                <v:shape id="_x0000_s1012"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Аделина Соколова</w:t>
      </w:r>
    </w:p>
    <w:p>
      <w:pPr/>
      <w:r>
        <w:rPr>
          <w:i w:val="1"/>
          <w:iCs w:val="1"/>
        </w:rPr>
        <w:t xml:space="preserve">Тел.: +7 (495) 777-49-94 доб. 734</w:t>
      </w:r>
    </w:p>
    <w:p>
      <w:pPr/>
      <w:r>
        <w:rPr>
          <w:i w:val="1"/>
          <w:iCs w:val="1"/>
        </w:rPr>
        <w:t xml:space="preserve">Тел. моб.: +7 (927) 482-96-10</w:t>
      </w:r>
    </w:p>
    <w:p>
      <w:pPr/>
      <w:r>
        <w:rPr>
          <w:i w:val="1"/>
          <w:iCs w:val="1"/>
        </w:rPr>
        <w:t xml:space="preserve">E-</w:t>
      </w:r>
      <w:r>
        <w:rPr>
          <w:i w:val="1"/>
          <w:iCs w:val="1"/>
        </w:rPr>
        <w:t xml:space="preserve">mail</w:t>
      </w:r>
      <w:r>
        <w:rPr>
          <w:i w:val="1"/>
          <w:iCs w:val="1"/>
        </w:rPr>
        <w:t xml:space="preserve">: </w:t>
      </w:r>
      <w:hyperlink r:id="rId14" w:history="1">
        <w:r>
          <w:rPr>
            <w:i w:val="1"/>
            <w:iCs w:val="1"/>
            <w:u w:val="single"/>
          </w:rPr>
          <w:t xml:space="preserve">SokolovaAR@red-media.ru</w:t>
        </w:r>
      </w:hyperlink>
    </w:p>
    <w:p>
      <w:pPr/>
      <w:r>
        <w:rPr>
          <w:i w:val="1"/>
          <w:iCs w:val="1"/>
        </w:rPr>
        <w:t xml:space="preserve">Больше новостей на наших страницах в </w:t>
      </w:r>
      <w:hyperlink r:id="rId15" w:history="1">
        <w:r>
          <w:rPr>
            <w:u w:val="single"/>
          </w:rPr>
          <w:t xml:space="preserve">ВК</w:t>
        </w:r>
      </w:hyperlink>
      <w:r>
        <w:rPr>
          <w:i w:val="1"/>
          <w:iCs w:val="1"/>
        </w:rPr>
        <w:t xml:space="preserve">, </w:t>
      </w:r>
      <w:hyperlink r:id="rId16" w:history="1">
        <w:r>
          <w:rPr>
            <w:u w:val="single"/>
          </w:rPr>
          <w:t xml:space="preserve">ОК</w:t>
        </w:r>
      </w:hyperlink>
      <w:r>
        <w:rPr>
          <w:i w:val="1"/>
          <w:iCs w:val="1"/>
        </w:rPr>
        <w:t xml:space="preserve"> и </w:t>
      </w:r>
      <w:hyperlink r:id="rId17"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КИНОХИТ. </w:t>
      </w:r>
      <w:r>
        <w:rPr/>
        <w:t xml:space="preserve">Телеканал популярного зарубежного кино всех жанров. Входит в премиальный пакет «Настрой кино!». Фильмы с рейтингом 7+ по версии сайтов kinopoisk.ru и imdb.com. Лучшие киностудии мира, лауреаты престижных премий и конкурсов, эталоны жанра. Круглосуточное вещание без рекламы. Производится компанией «Ред Медиа». </w:t>
      </w:r>
      <w:hyperlink r:id="rId18"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19" w:history="1">
        <w:r>
          <w:rPr>
            <w:u w:val="single"/>
          </w:rPr>
          <w:t xml:space="preserve">www.red-media.ru</w:t>
        </w:r>
      </w:hyperlink>
    </w:p>
    <w:sectPr>
      <w:footerReference w:type="default" r:id="rId20"/>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hyperlink" Target="mailto:SokolovaAR@red-media.ru" TargetMode="External"/><Relationship Id="rId15" Type="http://schemas.openxmlformats.org/officeDocument/2006/relationships/hyperlink" Target="https://vk.com/redmediatv" TargetMode="External"/><Relationship Id="rId16" Type="http://schemas.openxmlformats.org/officeDocument/2006/relationships/hyperlink" Target="https://ok.ru/group/63145683452079" TargetMode="External"/><Relationship Id="rId17" Type="http://schemas.openxmlformats.org/officeDocument/2006/relationships/hyperlink" Target="https://t.me/redmediatv" TargetMode="External"/><Relationship Id="rId18" Type="http://schemas.openxmlformats.org/officeDocument/2006/relationships/hyperlink" Target="http://www.nastroykino.ru" TargetMode="External"/><Relationship Id="rId19" Type="http://schemas.openxmlformats.org/officeDocument/2006/relationships/hyperlink" Target="http://www.red-media.ru" TargetMode="External"/><Relationship Id="rId2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2026-06-18T21:10:52+00:00</dcterms:created>
  <dcterms:modified xsi:type="dcterms:W3CDTF">2026-06-18T21:10:52+00:00</dcterms:modified>
</cp:coreProperties>
</file>

<file path=docProps/custom.xml><?xml version="1.0" encoding="utf-8"?>
<Properties xmlns="http://schemas.openxmlformats.org/officeDocument/2006/custom-properties" xmlns:vt="http://schemas.openxmlformats.org/officeDocument/2006/docPropsVTypes"/>
</file>