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Огни города</w:t>
            </w:r>
            <w:br/>
            <w:br/>
            <w:r>
              <w:rPr/>
              <w:t xml:space="preserve">Дипак Сингх имеет небольшой магазин одежды в Раджастхане. Но вскоре его магазин закрывается из-за долгов и в поисках хорошей жизни он решает переехать с женой и маленьким ребёнком в Мумбаи. Однако, после прибытия он сталкивается с трудностями при выживании в большом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Хансал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Раджкумар Рао, Патралекхаа, Манав Каул, Кхушбу Упадхиай, Садия Сиддики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 каждого своя судьба</w:t>
            </w:r>
            <w:br/>
            <w:br/>
            <w:r>
              <w:rPr/>
              <w:t xml:space="preserve">По воле деспотичного отца Кишан должен жениться на дочери его друга. Однако судьба сводит его с прекрасной Радхой. Презрев вековые традиции, он жениться и на ней... Долгое время никто не догадывается, что Кишан ведет двойную жизнь. Но все тайное становится явным...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Ракеш Беди, Сима Део, Риши Капур, Сатиендра Капур, Гулшан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Мишень</w:t>
            </w:r>
            <w:br/>
            <w:br/>
            <w:r>
              <w:rPr/>
              <w:t xml:space="preserve">Контрабанда наркотиков приносит немалые деньги высокопоставленному чиновнику, и он готов пойти на все, чтобы скрыть свои преступления. Одной из его жертв становится инспектор полиции Виджай. Но маленький сын Виджая выжил и вдабавок у него находится важная улика против преступника. Теперь он - мишень для нового выстрела, а также его тетя, сестра инспектора Виджая - Бхарти. В борьбе за жизнь она может рассчитывать только на собственные силы, но неожиданно появляется друг, готовый защитить ее от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Н.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Рекха, Пареш Раваль, Панкадж Дхир, Раза Мурад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11:35</w:t>
            </w:r>
            <w:br/>
            <w:r>
              <w:rPr>
                <w:rStyle w:val="RegText"/>
              </w:rPr>
              <w:t xml:space="preserve">23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14:05</w:t>
            </w:r>
            <w:br/>
            <w:r>
              <w:rPr>
                <w:rStyle w:val="RegText"/>
              </w:rPr>
              <w:t xml:space="preserve">20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16:55</w:t>
            </w:r>
            <w:br/>
            <w:r>
              <w:rPr>
                <w:rStyle w:val="RegText"/>
              </w:rPr>
              <w:t xml:space="preserve">20 мая в 22:35</w:t>
            </w:r>
            <w:br/>
            <w:r>
              <w:rPr>
                <w:rStyle w:val="RegText"/>
              </w:rPr>
              <w:t xml:space="preserve">23 мая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20 мая в 13:50</w:t>
            </w:r>
            <w:br/>
            <w:r>
              <w:rPr>
                <w:rStyle w:val="RegText"/>
              </w:rPr>
              <w:t xml:space="preserve">22 мая в 09:10</w:t>
            </w:r>
            <w:br/>
            <w:r>
              <w:rPr>
                <w:rStyle w:val="RegText"/>
              </w:rPr>
              <w:t xml:space="preserve">24 мая в 17:25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11:20</w:t>
            </w:r>
            <w:br/>
            <w:r>
              <w:rPr>
                <w:rStyle w:val="RegText"/>
              </w:rPr>
              <w:t xml:space="preserve">22 мая в 04:50</w:t>
            </w:r>
            <w:br/>
            <w:r>
              <w:rPr>
                <w:rStyle w:val="RegText"/>
              </w:rPr>
              <w:t xml:space="preserve">23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13:55</w:t>
            </w:r>
            <w:br/>
            <w:r>
              <w:rPr>
                <w:rStyle w:val="RegText"/>
              </w:rPr>
              <w:t xml:space="preserve">21 мая в 22:40</w:t>
            </w:r>
            <w:br/>
            <w:r>
              <w:rPr>
                <w:rStyle w:val="RegText"/>
              </w:rPr>
              <w:t xml:space="preserve">24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Месть и закон</w:t>
            </w:r>
            <w:br/>
            <w:br/>
            <w:r>
              <w:rPr/>
              <w:t xml:space="preserve">Полицейскому управлению удалось напасть на след банды и схватить самого главаря - Габбар Синха. Но ни в одной камере нет таких стен, которые могли бы удержать его. Преступник бежит из тюрьмы и жестоко расправляется с семьей инспектора полиции. Чтобы отомстить кровавому насильнику и защитить мирную деревню от банды разбойников, инспектор Тхакур нанимает двоих смельчаков. У него свой счет к главарю банды, но месть смирится перед законом...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Дхармендра, Амитабх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17:10</w:t>
            </w:r>
            <w:br/>
            <w:r>
              <w:rPr>
                <w:rStyle w:val="RegText"/>
              </w:rPr>
              <w:t xml:space="preserve">21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20:00</w:t>
            </w:r>
            <w:br/>
            <w:r>
              <w:rPr>
                <w:rStyle w:val="RegText"/>
              </w:rPr>
              <w:t xml:space="preserve">21 мая в 14:10</w:t>
            </w:r>
            <w:br/>
            <w:r>
              <w:rPr>
                <w:rStyle w:val="RegText"/>
              </w:rPr>
              <w:t xml:space="preserve">23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01:25</w:t>
            </w:r>
            <w:br/>
            <w:r>
              <w:rPr>
                <w:rStyle w:val="RegText"/>
              </w:rPr>
              <w:t xml:space="preserve">23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Книга любви</w:t>
            </w:r>
            <w:br/>
            <w:br/>
            <w:r>
              <w:rPr/>
              <w:t xml:space="preserve">На городской квартире Сомен встретил и полюбил с первого взгляда дочь водоноса Каджри. По дороге домой хулиганы насилуют девушку. Чтобы избежать позора, Каджри убегает из дома и рождает ребенка, который вскоре умирает от простуды. Сомену и Каджри суждено было встретиться снова на ферме его дяди, где девушка работает управляющей. Былая любовь с новой силой всколыхнула сердце Сомена. Но сможет ли Каджри избавиться от бремени прошлого?..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Раджив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Риши Капур, Мадхури Диксит, Анупам Кхер, Ом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06:55</w:t>
            </w:r>
            <w:br/>
            <w:r>
              <w:rPr>
                <w:rStyle w:val="RegText"/>
              </w:rPr>
              <w:t xml:space="preserve">21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10:15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16:25</w:t>
            </w:r>
            <w:br/>
            <w:r>
              <w:rPr>
                <w:rStyle w:val="RegText"/>
              </w:rPr>
              <w:t xml:space="preserve">22 мая в 22:55</w:t>
            </w:r>
            <w:br/>
            <w:r>
              <w:rPr>
                <w:rStyle w:val="RegText"/>
              </w:rPr>
              <w:t xml:space="preserve">23 мая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20:00</w:t>
            </w:r>
            <w:br/>
            <w:r>
              <w:rPr>
                <w:rStyle w:val="RegText"/>
              </w:rPr>
              <w:t xml:space="preserve">22 мая в 14:55</w:t>
            </w:r>
            <w:br/>
            <w:r>
              <w:rPr>
                <w:rStyle w:val="RegText"/>
              </w:rPr>
              <w:t xml:space="preserve">24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10:50</w:t>
            </w:r>
            <w:br/>
            <w:r>
              <w:rPr>
                <w:rStyle w:val="RegText"/>
              </w:rPr>
              <w:t xml:space="preserve">24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16:30</w:t>
            </w:r>
            <w:br/>
            <w:r>
              <w:rPr>
                <w:rStyle w:val="RegText"/>
              </w:rPr>
              <w:t xml:space="preserve">23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20:00</w:t>
            </w:r>
            <w:br/>
            <w:r>
              <w:rPr>
                <w:rStyle w:val="RegText"/>
              </w:rPr>
              <w:t xml:space="preserve">24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Маникарника - королева Джанси</w:t>
            </w:r>
            <w:br/>
            <w:br/>
            <w:r>
              <w:rPr/>
              <w:t xml:space="preserve">История об индийской национальной героине, символе сопротивления деспотизму британских колонизаторов, лидера княжества Джханси — Лакшми Баи (имя при рождении — Маникарника). В 1857 году женщина принимала активное участие в Сипайском восстании против жестокой политики англичан: возглавляла оборону Джханси от армии генерала Роуза и воевала во главе кавалерийского отряда.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Радха Кришна Джагарламуди, Кангана Ранаут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Кангана Ранаут, Дэнни Дензонгпа, Суреш Оберой, Атул Кулкарни,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17:30</w:t>
            </w:r>
            <w:br/>
            <w:r>
              <w:rPr>
                <w:rStyle w:val="RegText"/>
              </w:rPr>
              <w:t xml:space="preserve">23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24 мая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4" w:history="1">
        <w:r>
          <w:rPr>
            <w:u w:val="single"/>
          </w:rPr>
          <w:t xml:space="preserve">www.red-media.ru</w:t>
        </w:r>
      </w:hyperlink>
    </w:p>
    <w:sectPr>
      <w:footerReference w:type="default" r:id="rId4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hyperlink" Target="mailto:SokolovaAR@red-media.ru" TargetMode="External"/><Relationship Id="rId40" Type="http://schemas.openxmlformats.org/officeDocument/2006/relationships/hyperlink" Target="https://vk.com/redmediatv" TargetMode="External"/><Relationship Id="rId41" Type="http://schemas.openxmlformats.org/officeDocument/2006/relationships/hyperlink" Target="https://ok.ru/group/63145683452079" TargetMode="External"/><Relationship Id="rId42" Type="http://schemas.openxmlformats.org/officeDocument/2006/relationships/hyperlink" Target="https://t.me/redmediatv" TargetMode="External"/><Relationship Id="rId43" Type="http://schemas.openxmlformats.org/officeDocument/2006/relationships/hyperlink" Target="http://www.nastroykino.ru" TargetMode="External"/><Relationship Id="rId44" Type="http://schemas.openxmlformats.org/officeDocument/2006/relationships/hyperlink" Target="http://www.red-media.ru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2026-05-13T17:29:36+00:00</dcterms:created>
  <dcterms:modified xsi:type="dcterms:W3CDTF">2026-05-13T17:29:36+00:00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