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27777777777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«Индийское кино» представляет самые яркие фильмы мая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Хиты индийского кинематографа разных жанров в мае на телеканале «Индийское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20:00 — «Клянусь тобой, любимая»</w:t>
            </w:r>
            <w:br/>
            <w:br/>
            <w:r>
              <w:rPr/>
              <w:t xml:space="preserve">Сарасвати – простая девушка, работающая в библиотеке. О таких, как она, говорят лишь одно: книжный червь, невзрачная простушка, которой далеко до идеала красоты. Именно эта простота мешает Сарасвати выйти замуж и наконец уехать из отчего дома. Родители цепляются за любую возможность о предложениях на замужество, но отказы со стороны потенциальных женихов следуют один за другим. Младшая сестра Кавери тихонько ненавидит Сарасвати за то, что по её вине она не может первой выйти замуж за своего возлюбленного и переехать в США. Устав от упрёков со стороны своих родителей, сестры и коллег, Сарасвати наконец, решает взять свою судьбу в свои руки. Она просит помощи у своего соседа Индера, который с момента своего заселения в дом, старался всячески избегать её. После долгих уговоров девушки, Индер всё-таки соглашается помочь Сарасвати с преображением и найти своё женское счастье в лице её коллеги Абхиманью, в которого она тайно и давно влюблена...</w:t>
            </w:r>
          </w:p>
        </w:tc>
      </w:tr>
      <w:tr>
        <w:trPr/>
        <w:tc>
          <w:tcPr>
            <w:tcW w:w="100" w:type="dxa"/>
          </w:tcPr>
          <w:p>
            <w:pPr>
              <w:pStyle w:val="pStyle"/>
            </w:pPr>
            <w:br/>
            <w:r>
              <w:rPr>
                <w:rStyle w:val="BoldText"/>
              </w:rPr>
              <w:t xml:space="preserve">Производство: </w:t>
            </w:r>
            <w:r>
              <w:rPr>
                <w:rStyle w:val="RegText"/>
              </w:rPr>
              <w:t xml:space="preserve">2016 г. Индия</w:t>
            </w:r>
            <w:br/>
            <w:r>
              <w:rPr>
                <w:rStyle w:val="BoldText"/>
              </w:rPr>
              <w:t xml:space="preserve">Режиссер: </w:t>
            </w:r>
            <w:r>
              <w:rPr>
                <w:rStyle w:val="RegText"/>
              </w:rPr>
              <w:t xml:space="preserve">Радхика Рао, Винэй Сапру</w:t>
            </w:r>
            <w:br/>
            <w:r>
              <w:rPr>
                <w:rStyle w:val="BoldText"/>
              </w:rPr>
              <w:t xml:space="preserve">В ролях: </w:t>
            </w:r>
            <w:r>
              <w:rPr>
                <w:rStyle w:val="RegText"/>
              </w:rPr>
              <w:t xml:space="preserve">Харшвардхан Ране, Мавра Хокин, Виджай Рааз, Мурли Шарма, Мэниш Чаудхари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мая в 20:00 — «Танцуй, танцуй»</w:t>
            </w:r>
            <w:br/>
            <w:br/>
            <w:r>
              <w:rPr/>
              <w:t xml:space="preserve">Господин Синх, наживший состояние преступным путем, ради своей прихоти убил отца Раму и Ратхи, сломал жизнь их матери. Несчастные дети, оставшиеся сиротами, благодаря трудолюбию и таланту пробились в люди, а Раму стал известным на всю Индию танцором и певцом. Но боль утраты не давала ему покоя...</w:t>
            </w:r>
          </w:p>
        </w:tc>
      </w:tr>
      <w:tr>
        <w:trPr/>
        <w:tc>
          <w:tcPr>
            <w:tcW w:w="100" w:type="dxa"/>
          </w:tcPr>
          <w:p>
            <w:pPr>
              <w:pStyle w:val="pStyle"/>
            </w:pPr>
            <w:br/>
            <w:r>
              <w:rPr>
                <w:rStyle w:val="BoldText"/>
              </w:rPr>
              <w:t xml:space="preserve">Производство: </w:t>
            </w:r>
            <w:r>
              <w:rPr>
                <w:rStyle w:val="RegText"/>
              </w:rPr>
              <w:t xml:space="preserve">1987 г. Индия</w:t>
            </w:r>
            <w:br/>
            <w:r>
              <w:rPr>
                <w:rStyle w:val="BoldText"/>
              </w:rPr>
              <w:t xml:space="preserve">Режиссер: </w:t>
            </w:r>
            <w:r>
              <w:rPr>
                <w:rStyle w:val="RegText"/>
              </w:rPr>
              <w:t xml:space="preserve">Баббар Субхаш</w:t>
            </w:r>
            <w:br/>
            <w:r>
              <w:rPr>
                <w:rStyle w:val="BoldText"/>
              </w:rPr>
              <w:t xml:space="preserve">В ролях: </w:t>
            </w:r>
            <w:r>
              <w:rPr>
                <w:rStyle w:val="RegText"/>
              </w:rPr>
              <w:t xml:space="preserve">Митхун Чакраборти, Смита Патиль, Мандакини</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12 мая в 20:00 — «Маникарника - королева Джанси»</w:t>
            </w:r>
            <w:br/>
            <w:br/>
            <w:r>
              <w:rPr/>
              <w:t xml:space="preserve">История об индийской национальной героине, символе сопротивления деспотизму британских колонизаторов, лидера княжества Джханси — Лакшми Баи (имя при рождении — Маникарника). В 1857 году женщина принимала активное участие в Сипайском восстании против жестокой политики англичан: возглавляла оборону Джханси от армии генерала Роуза и воевала во главе кавалерийского отряда.</w:t>
            </w:r>
          </w:p>
        </w:tc>
      </w:tr>
      <w:tr>
        <w:trPr/>
        <w:tc>
          <w:tcPr>
            <w:tcW w:w="100" w:type="dxa"/>
          </w:tcPr>
          <w:p>
            <w:pPr>
              <w:pStyle w:val="pStyle"/>
            </w:pPr>
            <w:br/>
            <w:r>
              <w:rPr>
                <w:rStyle w:val="BoldText"/>
              </w:rPr>
              <w:t xml:space="preserve">Производство: </w:t>
            </w:r>
            <w:r>
              <w:rPr>
                <w:rStyle w:val="RegText"/>
              </w:rPr>
              <w:t xml:space="preserve">2019 г. Индия</w:t>
            </w:r>
            <w:br/>
            <w:r>
              <w:rPr>
                <w:rStyle w:val="BoldText"/>
              </w:rPr>
              <w:t xml:space="preserve">Режиссер: </w:t>
            </w:r>
            <w:r>
              <w:rPr>
                <w:rStyle w:val="RegText"/>
              </w:rPr>
              <w:t xml:space="preserve">Радха Кришна Джагарламуди, Кангана Ранаут</w:t>
            </w:r>
            <w:br/>
            <w:r>
              <w:rPr>
                <w:rStyle w:val="BoldText"/>
              </w:rPr>
              <w:t xml:space="preserve">В ролях: </w:t>
            </w:r>
            <w:r>
              <w:rPr>
                <w:rStyle w:val="RegText"/>
              </w:rPr>
              <w:t xml:space="preserve">Кангана Ранаут, Дэнни Дензонгпа, Суреш Оберой, Атул Кулкарни, Кулбхушан Кхарбанда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19 мая в 20:00 — «Сантош»</w:t>
            </w:r>
            <w:br/>
            <w:br/>
            <w:r>
              <w:rPr/>
              <w:t xml:space="preserve">Северная Индия, 2018 год. У 28-летней Сантош погибает муж-полицейский. Женщина решает продолжить дело супруга и становится стражем порядка в не самом благополучном районе в сельской местности. Вскоре ей приходится расследовать убийство девочки.</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 Индия, Германия</w:t>
            </w:r>
            <w:br/>
            <w:r>
              <w:rPr>
                <w:rStyle w:val="BoldText"/>
              </w:rPr>
              <w:t xml:space="preserve">Режиссер: </w:t>
            </w:r>
            <w:r>
              <w:rPr>
                <w:rStyle w:val="RegText"/>
              </w:rPr>
              <w:t xml:space="preserve">Сандхия Сури</w:t>
            </w:r>
            <w:br/>
            <w:r>
              <w:rPr>
                <w:rStyle w:val="BoldText"/>
              </w:rPr>
              <w:t xml:space="preserve">В ролях: </w:t>
            </w:r>
            <w:r>
              <w:rPr>
                <w:rStyle w:val="RegText"/>
              </w:rPr>
              <w:t xml:space="preserve">Шахана Госвами, Сунита Раджвар, Навал Шукла, Пратибха Авастхи, Прашант Кумар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ИНДИЙСКОЕ КИНО. </w:t>
      </w:r>
      <w:r>
        <w:rPr/>
        <w:t xml:space="preserve">Телеканал индийского кино. Классические картины из золотой коллекции Болливуда, современные блокбастеры и кассовые рекордсмены, лауреаты и обладатели престижных кинопремий и наград. Вся палитра кинематографа Индии на вашем экране!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2026-05-08T14:19:00+00:00</dcterms:created>
  <dcterms:modified xsi:type="dcterms:W3CDTF">2026-05-08T14:19:00+00:00</dcterms:modified>
</cp:coreProperties>
</file>

<file path=docProps/custom.xml><?xml version="1.0" encoding="utf-8"?>
<Properties xmlns="http://schemas.openxmlformats.org/officeDocument/2006/custom-properties" xmlns:vt="http://schemas.openxmlformats.org/officeDocument/2006/docPropsVTypes"/>
</file>