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Программы июля от телеканала «ТОЧКА РФ»</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Программы о путешествиях и природе, которые редакция рекомендует к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6 по 9 июля в 18:00 — «ГОРИЗОНТ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w:t>
            </w:r>
            <w:br/>
            <w:br/>
            <w:r>
              <w:rPr/>
              <w:t xml:space="preserve">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w:t>
            </w:r>
            <w:br/>
            <w:br/>
            <w:r>
              <w:rPr/>
              <w:t xml:space="preserve">«Горизонт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w:t>
            </w:r>
            <w:br/>
            <w:br/>
            <w:r>
              <w:rPr/>
              <w:t xml:space="preserve">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 20 по 30 июля в 19:00 — «Приключения американца в России»</w:t>
            </w:r>
            <w:br/>
            <w:br/>
            <w:r>
              <w:rPr/>
              <w:t xml:space="preserve">Американец с русскими корнями Тофуриус Крейн отправляется в путешествие по России, чтобы познакомиться с её культурой, природой, а главное, с удивительными людьми.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 21 по 30 июля в 17:00 — «Россия глазами иностранцев»</w:t>
            </w:r>
            <w:br/>
            <w:br/>
            <w:r>
              <w:rPr/>
              <w:t xml:space="preserve">Документальный цикл «Россия глазами иностранцев» знакомит зрителей с образом загадочной Московии, который на протяжении веков создавался в европейской литературе и прессе.</w:t>
            </w:r>
            <w:br/>
            <w:br/>
            <w:r>
              <w:rPr/>
              <w:t xml:space="preserve">Незнакомое всегда будоражит: пугает, смешит, удивляет. В разные времена Россию за рубежом воспринимали и как врага, и как союзника, как будущее Европы и как «нацию рабов». Разгадать секреты русской души стремились путешественники из многих стран. Одни иноземные гости клеймили лень и пьянство московитов, другие — превозносили терпение и смекалку. Их путевые заметки на родине становились бестселлерами, а каждое слово – истиной. Неудивительно, что до сих пор многие иностранцы опасаются встречи с медведем на московских или петербургских улицах.</w:t>
            </w:r>
            <w:br/>
            <w:br/>
            <w:r>
              <w:rPr/>
              <w:t xml:space="preserve">Произведения иностранцев о России составляют особый раздел историографии, называемый «россикой». На протяжении всего цикла «Россия глазами иностранцев» авторы исследуют и сверяют с реальными историческими событиями сочинения и мемуары иностранных дипломатов, писателей и ученых, посещавших русские города в период с XVI по XIX век, раскрывают политическую подоплеку их оценок.</w:t>
            </w:r>
            <w:br/>
            <w:br/>
            <w:r>
              <w:rPr/>
              <w:t xml:space="preserve">Цикл состоит из пяти фильмов, посвященных Москве, Санкт-Петербургу, Великому Новгороду, Крыму и Казани.</w:t>
            </w:r>
            <w:br/>
            <w:br/>
            <w:r>
              <w:rPr/>
              <w:t xml:space="preserve">Повествование в каждом из фильмов дополняется оригинальной анимацией, выполненной в стиле «русский лубок» и самобытным графическим оформлением, включающим в себя дорисовки старинных элементов в образ ведущей цикла, карты и схемы, выполненные в жанре «пост-модерн» и поясняющие маршруты действующих лиц и портреты цитируемых лиц, нестандартно вписанные в «живое» видео.</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Алексей Беккер</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8 июля в 15:00 — «Свадьбы,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 июля в 18:00 — «Поедем,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26 июля в 14:00 — «Полтава»</w:t>
            </w:r>
            <w:br/>
            <w:br/>
            <w:r>
              <w:rPr/>
              <w:t xml:space="preserve">Документальный фильм рассказывает об истории строительства и спуска на воду точной реплики легендарного корабля «Полтава». </w:t>
            </w:r>
            <w:br/>
            <w:br/>
            <w:r>
              <w:rPr/>
              <w:t xml:space="preserve">Со строительства этого судна в 1712 году началась история Российского флота. Корабль получил своё название в честь исторической победы, одержанной русской армией над шведами в Полтавской битве. Для строительства копии «Полтавы» была создана верфь, где использовались старинные судостроительные технологии. В архивах были найдены чертежи XVIII века, по которым современные кораблестроители возводили исторический линейный пушечный корабль.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Андрей Кияница</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26 июля в 16:00 — «Вне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w:t>
            </w:r>
            <w:br/>
            <w:br/>
            <w:r>
              <w:rPr/>
              <w:t xml:space="preserve">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26 июля в 16:55 — «Лекция-экскурсия «Гото Предестинация»»</w:t>
            </w:r>
            <w:br/>
            <w:br/>
            <w:r>
              <w:rPr/>
              <w:t xml:space="preserve">Кто из всемирно известных исторических личностей спроектировал первый отечественный линейный корабль? Почему именно Воронеж стал местом рождения российского военного флота. Какой была жизнь на военном корабле петровских времён? В фильме вы не только увидите корабль — копию легендарного судна, но и узнаете множество занимательных фактов о том, как Пётр Великий строил военный флот будущей Российской империи.</w:t>
            </w:r>
          </w:p>
        </w:tc>
      </w:tr>
      <w:tr>
        <w:trPr/>
        <w:tc>
          <w:tcPr>
            <w:tcW w:w="100" w:type="dxa"/>
          </w:tcPr>
          <w:p>
            <w:pPr>
              <w:pStyle w:val="pStyle"/>
            </w:pPr>
            <w:br/>
            <w:r>
              <w:rPr>
                <w:rStyle w:val="BoldText"/>
              </w:rPr>
              <w:t xml:space="preserve">Производство: </w:t>
            </w:r>
            <w:r>
              <w:rPr>
                <w:rStyle w:val="RegText"/>
              </w:rPr>
              <w:t xml:space="preserve">2022 г. Российское Общество Знание</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26 июля в 17:30 — «Лекция-экскурсия в Государственном Северном морском музее»</w:t>
            </w:r>
            <w:br/>
            <w:br/>
            <w:r>
              <w:rPr/>
              <w:t xml:space="preserve">Сотрудники Северного морского музея откроют для вас мир первых русских мореплавателей. Прогулка по музею познакомит вас с историей морского освоения Севера, русского мореплавания в Арктике и полярных экспедициях, которые снаряжались в Архангельске.</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9" w:history="1">
        <w:r>
          <w:rPr>
            <w:i w:val="1"/>
            <w:iCs w:val="1"/>
            <w:u w:val="single"/>
          </w:rPr>
          <w:t xml:space="preserve">OganesiantsMS@red-media.ru</w:t>
        </w:r>
      </w:hyperlink>
    </w:p>
    <w:p>
      <w:pPr/>
      <w:r>
        <w:rPr>
          <w:i w:val="1"/>
          <w:iCs w:val="1"/>
        </w:rPr>
        <w:t xml:space="preserve">Больше новостей на наших страницах в </w:t>
      </w:r>
      <w:hyperlink r:id="rId20" w:history="1">
        <w:r>
          <w:rPr>
            <w:u w:val="single"/>
          </w:rPr>
          <w:t xml:space="preserve">ВК</w:t>
        </w:r>
      </w:hyperlink>
      <w:r>
        <w:rPr>
          <w:i w:val="1"/>
          <w:iCs w:val="1"/>
        </w:rPr>
        <w:t xml:space="preserve">, </w:t>
      </w:r>
      <w:hyperlink r:id="rId21" w:history="1">
        <w:r>
          <w:rPr>
            <w:u w:val="single"/>
          </w:rPr>
          <w:t xml:space="preserve">ОК</w:t>
        </w:r>
      </w:hyperlink>
      <w:r>
        <w:rPr>
          <w:i w:val="1"/>
          <w:iCs w:val="1"/>
        </w:rPr>
        <w:t xml:space="preserve"> и </w:t>
      </w:r>
      <w:hyperlink r:id="rId2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23"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4" w:history="1">
        <w:r>
          <w:rPr>
            <w:u w:val="single"/>
          </w:rPr>
          <w:t xml:space="preserve">www.red-media.ru</w:t>
        </w:r>
      </w:hyperlink>
    </w:p>
    <w:sectPr>
      <w:footerReference w:type="default" r:id="rId2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hyperlink" Target="mailto:SokolovaAR@red-media.ru" TargetMode="External"/><Relationship Id="rId20" Type="http://schemas.openxmlformats.org/officeDocument/2006/relationships/hyperlink" Target="https://vk.com/redmediatv" TargetMode="External"/><Relationship Id="rId21" Type="http://schemas.openxmlformats.org/officeDocument/2006/relationships/hyperlink" Target="https://ok.ru/group/63145683452079" TargetMode="External"/><Relationship Id="rId22" Type="http://schemas.openxmlformats.org/officeDocument/2006/relationships/hyperlink" Target="https://t.me/redmediatv" TargetMode="External"/><Relationship Id="rId23" Type="http://schemas.openxmlformats.org/officeDocument/2006/relationships/hyperlink" Target="https://xn--80atlp0a.xn--p1ai/" TargetMode="External"/><Relationship Id="rId24" Type="http://schemas.openxmlformats.org/officeDocument/2006/relationships/hyperlink" Target="http://www.red-media.ru"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2026-07-15T16:22:28+00:00</dcterms:created>
  <dcterms:modified xsi:type="dcterms:W3CDTF">2026-07-15T16:22:28+00:00</dcterms:modified>
</cp:coreProperties>
</file>

<file path=docProps/custom.xml><?xml version="1.0" encoding="utf-8"?>
<Properties xmlns="http://schemas.openxmlformats.org/officeDocument/2006/custom-properties" xmlns:vt="http://schemas.openxmlformats.org/officeDocument/2006/docPropsVTypes"/>
</file>