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Римские инженеры. Акведук в Ниме</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30 марта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Гагарин. Второй виток вокруг Земли</w:t>
            </w:r>
            <w:br/>
            <w:br/>
            <w:r>
              <w:rPr/>
              <w:t xml:space="preserve">Советский летчик-космонавт Юрий Гагарин первым в истории совершил полет в космическое пространство. Это знаменательное событие вызвало огромный интерес по всему миру. После приземления Юрий Гагарин, который не бывал за границей, получил приглашения посетить множество стран. Вскоре прославленный космонавт отправился в мировое турне.</w:t>
            </w:r>
          </w:p>
        </w:tc>
      </w:tr>
      <w:tr>
        <w:trPr/>
        <w:tc>
          <w:tcPr>
            <w:tcW w:w="100" w:type="dxa"/>
          </w:tcPr>
          <w:p>
            <w:pPr>
              <w:pStyle w:val="pStyle"/>
            </w:pPr>
            <w:br/>
            <w:r>
              <w:rPr>
                <w:rStyle w:val="BoldText"/>
              </w:rPr>
              <w:t xml:space="preserve">Смотрите в эфире:</w:t>
            </w:r>
            <w:br/>
            <w:br/>
            <w:r>
              <w:rPr>
                <w:rStyle w:val="RegText"/>
              </w:rPr>
              <w:t xml:space="preserve">30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Северная война: 30 марта в 01:40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Пётр Первый: 30 марта в 01:55</w:t>
            </w:r>
            <w:br/>
            <w:r>
              <w:rPr>
                <w:rStyle w:val="RegText"/>
              </w:rPr>
              <w:t xml:space="preserve">Реформы и контрреформы в XIX веке: 30 марта в 07:25, 31 марта в 03:15</w:t>
            </w:r>
            <w:br/>
            <w:r>
              <w:rPr>
                <w:rStyle w:val="RegText"/>
              </w:rPr>
              <w:t xml:space="preserve">Царствование Александра Второго: 30 марта в 11:30, 31 марта в 07:30, 1 апреля в 03:35</w:t>
            </w:r>
            <w:br/>
            <w:r>
              <w:rPr>
                <w:rStyle w:val="RegText"/>
              </w:rPr>
              <w:t xml:space="preserve">Век Императриц: 30 марта в 14:30, 31 марта в 10:30, 1 апреля в 06:35, 2 апреля в 02:30</w:t>
            </w:r>
            <w:br/>
            <w:r>
              <w:rPr>
                <w:rStyle w:val="RegText"/>
              </w:rPr>
              <w:t xml:space="preserve">Северная война 1701-1721 гг.: 30 марта в 19:15, 31 марта в 15:15, 1 апреля в 11:20, 2 апреля в 07:30, 3 апреля в 03:30</w:t>
            </w:r>
            <w:br/>
            <w:r>
              <w:rPr>
                <w:rStyle w:val="RegText"/>
              </w:rPr>
              <w:t xml:space="preserve">Царствование Николая Первого: 30 марта в 23:25, 31 марта в 19:25, 1 апреля в 15:25, 2 апреля в 11:25, 3 апреля в 07:25, 4 апреля в 03:30</w:t>
            </w:r>
            <w:br/>
            <w:r>
              <w:rPr>
                <w:rStyle w:val="RegText"/>
              </w:rPr>
              <w:t xml:space="preserve">Яркие исторические личности XVIII века: 31 марта в 23:20, 1 апреля в 19:20, 2 апреля в 15:20, 3 апреля в 11:20, 4 апреля в 07:30, 5 апреля в 03:35</w:t>
            </w:r>
            <w:br/>
            <w:r>
              <w:rPr>
                <w:rStyle w:val="RegText"/>
              </w:rPr>
              <w:t xml:space="preserve">Женщины во власти: 1 апреля в 22:30, 2 апреля в 18:30, 3 апреля в 14:30, 4 апреля в 10:30, 5 апреля в 06:35</w:t>
            </w:r>
            <w:br/>
            <w:r>
              <w:rPr>
                <w:rStyle w:val="RegText"/>
              </w:rPr>
              <w:t xml:space="preserve">Правление Александра Первого: 2 апреля в 23:15, 3 апреля в 19:15, 4 апреля в 15:15, 5 апреля в 11:15</w:t>
            </w:r>
            <w:br/>
            <w:r>
              <w:rPr>
                <w:rStyle w:val="RegText"/>
              </w:rPr>
              <w:t xml:space="preserve">Территориальный рост России: 3 апреля в 22:45, 4 апреля в 18:45, 5 апреля в 14:45</w:t>
            </w:r>
            <w:br/>
            <w:r>
              <w:rPr>
                <w:rStyle w:val="RegText"/>
              </w:rPr>
              <w:t xml:space="preserve">Иван Грозный: 4 апреля в 23:05, 5 апреля в 19:05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Дмитрий Менделеев: 30 марта в 04:00</w:t>
            </w:r>
            <w:br/>
            <w:r>
              <w:rPr>
                <w:rStyle w:val="RegText"/>
              </w:rPr>
              <w:t xml:space="preserve">Виктор Глушков: 2 апреля в 03:55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Гуманитарные проекты Анатоля Демидова в годы Крымской войны: 30 марта в 04:20, 31 марта в 00:00</w:t>
            </w:r>
            <w:br/>
            <w:r>
              <w:rPr>
                <w:rStyle w:val="RegText"/>
              </w:rPr>
              <w:t xml:space="preserve">Фельдмаршал Дибич - последний полный Георгиевский кавалер: 2 апреля в 20:00, 3 апреля в 16:00, 4 апреля в 12:00, 5 апреля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Ледовое побоище: 30 марта в 05:20, 31 марта в 00:55</w:t>
            </w:r>
            <w:br/>
            <w:r>
              <w:rPr>
                <w:rStyle w:val="RegText"/>
              </w:rPr>
              <w:t xml:space="preserve">Битва на Куликовом поле: 30 марта в 08:50, 31 марта в 04:50, 1 апреля в 00:40</w:t>
            </w:r>
            <w:br/>
            <w:r>
              <w:rPr>
                <w:rStyle w:val="RegText"/>
              </w:rPr>
              <w:t xml:space="preserve">Взятие Казани: 30 марта в 12:50, 31 марта в 08:50, 1 апреля в 04:55, 2 апреля в 00:45</w:t>
            </w:r>
            <w:br/>
            <w:r>
              <w:rPr>
                <w:rStyle w:val="RegText"/>
              </w:rPr>
              <w:t xml:space="preserve">Молодинская битва: 2 апреля в 20:55, 3 апреля в 16:55, 4 апреля в 12:55, 5 апреля в 09:00</w:t>
            </w:r>
            <w:br/>
            <w:r>
              <w:rPr>
                <w:rStyle w:val="RegText"/>
              </w:rPr>
              <w:t xml:space="preserve">Полтавская битва: 3 апреля в 20:45, 4 апреля в 16:45, 5 апреля в 12:45</w:t>
            </w:r>
            <w:br/>
            <w:r>
              <w:rPr>
                <w:rStyle w:val="RegText"/>
              </w:rPr>
              <w:t xml:space="preserve">Гангутское сражение: 4 апреля в 20:45, 5 апреля в 16:45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30 марта в 06:10</w:t>
            </w:r>
            <w:br/>
            <w:r>
              <w:rPr>
                <w:rStyle w:val="RegText"/>
              </w:rPr>
              <w:t xml:space="preserve">31 марта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30 марта в 06:45</w:t>
            </w:r>
            <w:br/>
            <w:r>
              <w:rPr>
                <w:rStyle w:val="RegText"/>
              </w:rPr>
              <w:t xml:space="preserve">31 марта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Черняховский против Буша. Освободить Минск: 30 марта в 08:10, 31 марта в 04:00, 1 апреля в 00:00</w:t>
            </w:r>
            <w:br/>
            <w:r>
              <w:rPr>
                <w:rStyle w:val="RegText"/>
              </w:rPr>
              <w:t xml:space="preserve">Рокоссовский против Моделя. Крах группы армий &amp;quot;Центр&amp;quot;: 30 марта в 12:05, 31 марта в 08:05, 1 апреля в 04:10, 2 апреля в 00:00</w:t>
            </w:r>
            <w:br/>
            <w:r>
              <w:rPr>
                <w:rStyle w:val="RegText"/>
              </w:rPr>
              <w:t xml:space="preserve">Баграмян против Фриснера. Бросок к Балтике: 3 апреля в 20:00, 4 апреля в 16:00, 5 апреля в 12:00</w:t>
            </w:r>
            <w:br/>
            <w:r>
              <w:rPr>
                <w:rStyle w:val="RegText"/>
              </w:rPr>
              <w:t xml:space="preserve">Говоров против Грассера. Эстонский рубеж: 4 апреля в 20:00, 5 апреля в 16:00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Вирус нацизма: 30 марта в 09:40, 31 марта в 05:40, 1 апреля в 01:30</w:t>
            </w:r>
            <w:br/>
            <w:r>
              <w:rPr>
                <w:rStyle w:val="RegText"/>
              </w:rPr>
              <w:t xml:space="preserve">Чтобы помнить...: 30 марта в 13:45, 31 марта в 09:45, 1 апреля в 05:45, 2 апреля в 01:40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Коктейль Молотова</w:t>
            </w:r>
            <w:br/>
            <w:br/>
            <w:r>
              <w:rPr/>
              <w:t xml:space="preserve">О том, где и когда появился коктейль Молотова, и как обрел свое название, вряд ли будет известно доподлинно — на изобретение горючей смеси претендуют в Финляндии, в Испании и даже на Кубе. Сейчас многие историки в России и на Западе уверены в том, что истинным «коктейлем Молотова» в конце 30-х годов прошлого века стал печально знаменитый пакт Молотова — Риббентропа о дружбе и ненападении между фашистской Германией и Советским Союзом. Эти исследователи утверждают, что именно он стал той взрывной субстанцией, которая ввергла мир в ад Второй мировой войны. Но так ли это?..</w:t>
            </w:r>
          </w:p>
        </w:tc>
      </w:tr>
      <w:tr>
        <w:trPr/>
        <w:tc>
          <w:tcPr>
            <w:tcW w:w="100" w:type="dxa"/>
          </w:tcPr>
          <w:p>
            <w:pPr>
              <w:pStyle w:val="pStyle"/>
            </w:pPr>
            <w:br/>
            <w:r>
              <w:rPr>
                <w:rStyle w:val="BoldText"/>
              </w:rPr>
              <w:t xml:space="preserve">Смотрите в эфире:</w:t>
            </w:r>
            <w:br/>
            <w:br/>
            <w:r>
              <w:rPr>
                <w:rStyle w:val="RegText"/>
              </w:rPr>
              <w:t xml:space="preserve">30 марта в 10:05</w:t>
            </w:r>
            <w:br/>
            <w:r>
              <w:rPr>
                <w:rStyle w:val="RegText"/>
              </w:rPr>
              <w:t xml:space="preserve">31 марта в 06:05</w:t>
            </w:r>
            <w:br/>
            <w:r>
              <w:rPr>
                <w:rStyle w:val="RegText"/>
              </w:rPr>
              <w:t xml:space="preserve">1 апреля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Крепости России</w:t>
            </w:r>
            <w:br/>
            <w:br/>
            <w:r>
              <w:rPr/>
              <w:t xml:space="preserve">В стенах самых стойких и неприступных форпостов хранятся тысячи историй и память о судьбах великих государей и простых жителей, масштабных сражениях и судьбоносных деяниях. Создатели проливают свет на тайны древности и события давно прошедших лет, оказавших огромное влияние на будущее России.</w:t>
            </w:r>
          </w:p>
        </w:tc>
      </w:tr>
      <w:tr>
        <w:trPr/>
        <w:tc>
          <w:tcPr>
            <w:tcW w:w="100" w:type="dxa"/>
          </w:tcPr>
          <w:p>
            <w:pPr>
              <w:pStyle w:val="pStyle"/>
            </w:pPr>
            <w:br/>
            <w:r>
              <w:rPr>
                <w:rStyle w:val="BoldText"/>
              </w:rPr>
              <w:t xml:space="preserve">Смотрите в эфире:</w:t>
            </w:r>
            <w:br/>
            <w:br/>
            <w:r>
              <w:rPr>
                <w:rStyle w:val="RegText"/>
              </w:rPr>
              <w:t xml:space="preserve">Звенигород: 30 марта в 11:00, 31 марта в 07:00, 1 апреля в 03:00</w:t>
            </w:r>
            <w:br/>
            <w:r>
              <w:rPr>
                <w:rStyle w:val="RegText"/>
              </w:rPr>
              <w:t xml:space="preserve">Коломна: 30 марта в 21:50, 31 марта в 17:55, 1 апреля в 13:50, 2 апреля в 10:00, 3 апреля в 06:00, 4 апреля в 02:05</w:t>
            </w:r>
            <w:br/>
            <w:r>
              <w:rPr>
                <w:rStyle w:val="RegText"/>
              </w:rPr>
              <w:t xml:space="preserve">Сергиев Посад: 3 апреля в 22:15, 4 апреля в 18:15, 5 апреля в 14:15</w:t>
            </w:r>
            <w:br/>
            <w:r>
              <w:rPr>
                <w:rStyle w:val="RegText"/>
              </w:rPr>
              <w:t xml:space="preserve">Серпухов: 4 апреля в 22:25, 5 апреля в 18:25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Русский музей: увидеть невидимое. Тайна «Летнего пейзажа»</w:t>
            </w:r>
            <w:br/>
            <w:br/>
            <w:r>
              <w:rPr>
                <w:i w:val="1"/>
                <w:iCs w:val="1"/>
              </w:rPr>
              <w:t xml:space="preserve">Фильм «Тайна ʺЛетнего пейзажаʺ» расскажет о том, как эксперты Государственного Русского музея смогли установить автора безымянной картины.</w:t>
            </w:r>
            <w:r>
              <w:rPr/>
              <w:t xml:space="preserve">В разные времена в музей поступали полотна, которые не были подписаны. Все они перечислены в специальном каталоге картин неизвестных художников. О судьбе одного из таких полотен и о том, как картина обрела автора, в нашем фильме расскажет основательница отдела технологических исследований Государственного Русского музея Светлана Викторовна Римская-Корсакова.</w:t>
            </w:r>
          </w:p>
        </w:tc>
      </w:tr>
      <w:tr>
        <w:trPr/>
        <w:tc>
          <w:tcPr>
            <w:tcW w:w="100" w:type="dxa"/>
          </w:tcPr>
          <w:p>
            <w:pPr>
              <w:pStyle w:val="pStyle"/>
            </w:pPr>
            <w:br/>
            <w:r>
              <w:rPr>
                <w:rStyle w:val="BoldText"/>
              </w:rPr>
              <w:t xml:space="preserve">Смотрите в эфире:</w:t>
            </w:r>
            <w:br/>
            <w:br/>
            <w:r>
              <w:rPr>
                <w:rStyle w:val="RegText"/>
              </w:rPr>
              <w:t xml:space="preserve">30 марта в 14:10</w:t>
            </w:r>
            <w:br/>
            <w:r>
              <w:rPr>
                <w:rStyle w:val="RegText"/>
              </w:rPr>
              <w:t xml:space="preserve">31 марта в 10:10</w:t>
            </w:r>
            <w:br/>
            <w:r>
              <w:rPr>
                <w:rStyle w:val="RegText"/>
              </w:rPr>
              <w:t xml:space="preserve">1 апреля в 06:10</w:t>
            </w:r>
            <w:br/>
            <w:r>
              <w:rPr>
                <w:rStyle w:val="RegText"/>
              </w:rPr>
              <w:t xml:space="preserve">2 апреля в 02:05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Судьба человека и писателя Шолохова: 30 марта в 16:00, 31 марта в 12:00, 1 апреля в 08:05, 2 апреля в 04:15, 3 апреля в 00:00</w:t>
            </w:r>
            <w:br/>
            <w:r>
              <w:rPr>
                <w:rStyle w:val="RegText"/>
              </w:rPr>
              <w:t xml:space="preserve">Новосёлов: &amp;quot;сэр графен&amp;quot;: 30 марта в 16:45, 31 марта в 12:45, 1 апреля в 08:50, 2 апреля в 05:00, 3 апреля в 00:45</w:t>
            </w:r>
            <w:br/>
            <w:r>
              <w:rPr>
                <w:rStyle w:val="RegText"/>
              </w:rPr>
              <w:t xml:space="preserve">Прохоров и Басов: лазерный дуэт: 5 апреля в 20:00</w:t>
            </w:r>
            <w:br/>
            <w:r>
              <w:rPr>
                <w:rStyle w:val="RegText"/>
              </w:rPr>
              <w:t xml:space="preserve">Гинзбург и Абрикосов: СВЕРХпроводники в мир будущего: 5 апреля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Мольер сбрасывает маску: 30 марта в 17:30, 31 марта в 13:30, 1 апреля в 09:35, 2 апреля в 05:45, 3 апреля в 01:30</w:t>
            </w:r>
            <w:br/>
            <w:r>
              <w:rPr>
                <w:rStyle w:val="RegText"/>
              </w:rPr>
              <w:t xml:space="preserve">Нострадамус, или Как предсказать своё будущее: 5 апреля в 21:30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Сквозь времена. Владычная палата Новгородского кремля</w:t>
            </w:r>
            <w:br/>
            <w:br/>
            <w:r>
              <w:rPr/>
              <w:t xml:space="preserve">Владычная или Грановитая палата – одна из архитектурных жемчужин Великого Новгорода. Это древнее здание расположено в самом сердце города – за стенами Детинца, Новгородского кремля. Как и положено драгоценности, часть палаты скрыта, будто футляром, фасадом церкви XIX века. Но там, за стеной, сохранилась одна из древнейших гражданских построек Древней Руси. Вопреки местным традициям, строительным материалом для возведения этого здания стал не плитняк или ракушечник, а кирпич. Да и внешне палата напоминала готические замки Северной Европы. Этот памятник необычайно интересен для реставраторов, ведь в нем так много «слоев», которые сквозь времена пронесли память о разных исторических эпохах. Во время восстановительных работ ученые сделали удивительные открытия, однако много вопросов осталось без ответа. Авторы фильма верят, что новые исследования увенчаются сенсационными разгадками, а в многотомной истории древнего Новгорода появятся новые страницы.</w:t>
            </w:r>
          </w:p>
        </w:tc>
      </w:tr>
      <w:tr>
        <w:trPr/>
        <w:tc>
          <w:tcPr>
            <w:tcW w:w="100" w:type="dxa"/>
          </w:tcPr>
          <w:p>
            <w:pPr>
              <w:pStyle w:val="pStyle"/>
            </w:pPr>
            <w:br/>
            <w:r>
              <w:rPr>
                <w:rStyle w:val="BoldText"/>
              </w:rPr>
              <w:t xml:space="preserve">Смотрите в эфире:</w:t>
            </w:r>
            <w:br/>
            <w:br/>
            <w:r>
              <w:rPr>
                <w:rStyle w:val="RegText"/>
              </w:rPr>
              <w:t xml:space="preserve">30 марта в 18:40</w:t>
            </w:r>
            <w:br/>
            <w:r>
              <w:rPr>
                <w:rStyle w:val="RegText"/>
              </w:rPr>
              <w:t xml:space="preserve">31 марта в 14:40</w:t>
            </w:r>
            <w:br/>
            <w:r>
              <w:rPr>
                <w:rStyle w:val="RegText"/>
              </w:rPr>
              <w:t xml:space="preserve">1 апреля в 10:45</w:t>
            </w:r>
            <w:br/>
            <w:r>
              <w:rPr>
                <w:rStyle w:val="RegText"/>
              </w:rPr>
              <w:t xml:space="preserve">2 апреля в 06:55</w:t>
            </w:r>
            <w:br/>
            <w:r>
              <w:rPr>
                <w:rStyle w:val="RegText"/>
              </w:rPr>
              <w:t xml:space="preserve">3 апреля в 02:55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Святой Архипелаг</w:t>
            </w:r>
            <w:br/>
            <w:br/>
            <w:r>
              <w:rPr/>
              <w:t xml:space="preserve">Это масштабное повествование о жизни Соловецкой обители. Места эти отмечены историческими, культурными и духовными событиями, оставившими глубокий след в нашей истории и народной памяти. В картине затрагиваются глубинные смыслы бытия, веры, надежды и любви — вопросы, важные каждому человеку. Что есть духовная жизнь человека? Что есть религиозная традиция и какое отражение она находит в современном мире? Как вера в Бога влияет на жизнь людей? Находясь на далекой окраине России, архипелаг волею судьбы стал одним из мощнейших символов русского духа.</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31 марта в 16:00</w:t>
            </w:r>
            <w:br/>
            <w:r>
              <w:rPr>
                <w:rStyle w:val="RegText"/>
              </w:rPr>
              <w:t xml:space="preserve">1 апреля в 12:00</w:t>
            </w:r>
            <w:br/>
            <w:r>
              <w:rPr>
                <w:rStyle w:val="RegText"/>
              </w:rPr>
              <w:t xml:space="preserve">2 апреля в 08:10</w:t>
            </w:r>
            <w:br/>
            <w:r>
              <w:rPr>
                <w:rStyle w:val="RegText"/>
              </w:rPr>
              <w:t xml:space="preserve">3 апреля в 04:10</w:t>
            </w:r>
            <w:br/>
            <w:r>
              <w:rPr>
                <w:rStyle w:val="RegText"/>
              </w:rPr>
              <w:t xml:space="preserve">4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#завашуинашусвободу. Фильм первый: 30 марта в 20:55, 31 марта в 16:55, 1 апреля в 13:00, 2 апреля в 09:10, 3 апреля в 05:10, 4 апреля в 00:55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30 марта в 22:25</w:t>
            </w:r>
            <w:br/>
            <w:r>
              <w:rPr>
                <w:rStyle w:val="RegText"/>
              </w:rPr>
              <w:t xml:space="preserve">31 марта в 04:45, 17:45</w:t>
            </w:r>
            <w:br/>
            <w:r>
              <w:rPr>
                <w:rStyle w:val="RegText"/>
              </w:rPr>
              <w:t xml:space="preserve">1 апреля в 02:50</w:t>
            </w:r>
            <w:br/>
            <w:r>
              <w:rPr>
                <w:rStyle w:val="RegText"/>
              </w:rPr>
              <w:t xml:space="preserve">4 апреля в 02:35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Всемирное наследие. Россия: Псков – великий город на реке Великая</w:t>
            </w:r>
            <w:br/>
            <w:br/>
            <w:r>
              <w:rPr/>
              <w:t xml:space="preserve">Псков — один из древнейших городов России, впервые упоминается в Лаврентьевской летописи под 903 годом. В XIV-XV веках — столица независимой Псковской республики. До начала XVIII века Псков был одним из крупнейших городов России и Европы, важнейшим оборонительным и торговым центром страны. На протяжении всей своей многовековой истории Псков не раз становился центром ведения крупных боевых действий. Псков — важный туристический центр Псковской области и северо-запада России. Памятники древнего Пскова включены в Список всемирного наследия ЮНЕСКО. Троицкий собор, Псковская крепость, Мирожский монастырь, Поганкины палаты, ряд древних церквей Пскова входят в список культурного наследия Российской Федерации.</w:t>
            </w:r>
          </w:p>
        </w:tc>
      </w:tr>
      <w:tr>
        <w:trPr/>
        <w:tc>
          <w:tcPr>
            <w:tcW w:w="100" w:type="dxa"/>
          </w:tcPr>
          <w:p>
            <w:pPr>
              <w:pStyle w:val="pStyle"/>
            </w:pPr>
            <w:br/>
            <w:r>
              <w:rPr>
                <w:rStyle w:val="BoldText"/>
              </w:rPr>
              <w:t xml:space="preserve">Смотрите в эфире:</w:t>
            </w:r>
            <w:br/>
            <w:br/>
            <w:r>
              <w:rPr>
                <w:rStyle w:val="RegText"/>
              </w:rPr>
              <w:t xml:space="preserve">30 марта в 22:35</w:t>
            </w:r>
            <w:br/>
            <w:r>
              <w:rPr>
                <w:rStyle w:val="RegText"/>
              </w:rPr>
              <w:t xml:space="preserve">31 марта в 18:35</w:t>
            </w:r>
            <w:br/>
            <w:r>
              <w:rPr>
                <w:rStyle w:val="RegText"/>
              </w:rPr>
              <w:t xml:space="preserve">1 апреля в 14:35</w:t>
            </w:r>
            <w:br/>
            <w:r>
              <w:rPr>
                <w:rStyle w:val="RegText"/>
              </w:rPr>
              <w:t xml:space="preserve">2 апреля в 10:35</w:t>
            </w:r>
            <w:br/>
            <w:r>
              <w:rPr>
                <w:rStyle w:val="RegText"/>
              </w:rPr>
              <w:t xml:space="preserve">3 апреля в 06:35</w:t>
            </w:r>
            <w:br/>
            <w:r>
              <w:rPr>
                <w:rStyle w:val="RegText"/>
              </w:rPr>
              <w:t xml:space="preserve">4 апреля в 02:40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31 марта в 03:00</w:t>
            </w:r>
            <w:br/>
            <w:r>
              <w:rPr>
                <w:rStyle w:val="RegText"/>
              </w:rPr>
              <w:t xml:space="preserve">3 апреля в 02:40</w:t>
            </w:r>
            <w:br/>
            <w:r>
              <w:rPr>
                <w:rStyle w:val="RegText"/>
              </w:rPr>
              <w:t xml:space="preserve">4 апреля в 01:45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Степные орлы сопротивления</w:t>
            </w:r>
            <w:br/>
            <w:br/>
            <w:r>
              <w:rPr/>
              <w:t xml:space="preserve">Фильм посвящен деятельности отрядов подполья в годы Великой Отечественной войны. Картина впервые подробно показывает забытую сегодня историю антифашистского движения на Дону.</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1 апреля в 16:00</w:t>
            </w:r>
            <w:br/>
            <w:r>
              <w:rPr>
                <w:rStyle w:val="RegText"/>
              </w:rPr>
              <w:t xml:space="preserve">2 апреля в 12:00</w:t>
            </w:r>
            <w:br/>
            <w:r>
              <w:rPr>
                <w:rStyle w:val="RegText"/>
              </w:rPr>
              <w:t xml:space="preserve">3 апреля в 08:00</w:t>
            </w:r>
            <w:br/>
            <w:r>
              <w:rPr>
                <w:rStyle w:val="RegText"/>
              </w:rPr>
              <w:t xml:space="preserve">4 апреля в 04:05</w:t>
            </w:r>
            <w:br/>
            <w:r>
              <w:rPr>
                <w:rStyle w:val="RegText"/>
              </w:rPr>
              <w:t xml:space="preserve">5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Казаки</w:t>
            </w:r>
            <w:br/>
            <w:br/>
            <w:r>
              <w:rPr/>
              <w:t xml:space="preserve">«Казачество Крыма — основной состав, есть терские казаки, с Кубани есть, из Волгограда. Все воюют». Штурмовой казачий батальон «Крым» удерживает стратегический городок Васильевка в Запорожье. Боец с позывным Тайган подписал уже второй контракт. Прежде боевого опыта не имел, но служил в молодости в ВДВ. «У меня сыновьям по 16 лет. Не пойду я сегодня — пойдут они завтра». Исторически казаков действительно призывали поколениями. В самых сложных для страны войнах сражались и сыновья, и отцы, и даже деды. Но сейчас батальон добровольческий. «Казаки всегда были на охране рубежей России. Поэтому сейчас мы здесь».</w:t>
            </w:r>
          </w:p>
        </w:tc>
      </w:tr>
      <w:tr>
        <w:trPr/>
        <w:tc>
          <w:tcPr>
            <w:tcW w:w="100" w:type="dxa"/>
          </w:tcPr>
          <w:p>
            <w:pPr>
              <w:pStyle w:val="pStyle"/>
            </w:pPr>
            <w:br/>
            <w:r>
              <w:rPr>
                <w:rStyle w:val="BoldText"/>
              </w:rPr>
              <w:t xml:space="preserve">Смотрите в эфире:</w:t>
            </w:r>
            <w:br/>
            <w:br/>
            <w:r>
              <w:rPr>
                <w:rStyle w:val="RegText"/>
              </w:rPr>
              <w:t xml:space="preserve">31 марта в 21:35</w:t>
            </w:r>
            <w:br/>
            <w:r>
              <w:rPr>
                <w:rStyle w:val="RegText"/>
              </w:rPr>
              <w:t xml:space="preserve">1 апреля в 17:35</w:t>
            </w:r>
            <w:br/>
            <w:r>
              <w:rPr>
                <w:rStyle w:val="RegText"/>
              </w:rPr>
              <w:t xml:space="preserve">2 апреля в 13:30</w:t>
            </w:r>
            <w:br/>
            <w:r>
              <w:rPr>
                <w:rStyle w:val="RegText"/>
              </w:rPr>
              <w:t xml:space="preserve">3 апреля в 09:30</w:t>
            </w:r>
            <w:br/>
            <w:r>
              <w:rPr>
                <w:rStyle w:val="RegText"/>
              </w:rPr>
              <w:t xml:space="preserve">4 апреля в 05:40</w:t>
            </w:r>
            <w:br/>
            <w:r>
              <w:rPr>
                <w:rStyle w:val="RegText"/>
              </w:rPr>
              <w:t xml:space="preserve">5 апреля в 01:30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второй: 31 марта в 22:30, 1 апреля в 18:30, 2 апреля в 14:30, 3 апреля в 10:30, 4 апреля в 06:40, 5 апреля в 02:40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Ароматы. История первая: 1 апреля в 14:20</w:t>
            </w:r>
            <w:br/>
            <w:r>
              <w:rPr>
                <w:rStyle w:val="RegText"/>
              </w:rPr>
              <w:t xml:space="preserve">Ароматы. История вторая: 4 апреля в 22:55, 5 апреля в 18:55</w:t>
            </w:r>
            <w:br/>
            <w:r>
              <w:rPr>
                <w:rStyle w:val="RegText"/>
              </w:rPr>
              <w:t xml:space="preserve">Топор: 5 апреля в 02:30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Римские инженеры. Чудо Таррагоны</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2 апреля в 16:00</w:t>
            </w:r>
            <w:br/>
            <w:r>
              <w:rPr>
                <w:rStyle w:val="RegText"/>
              </w:rPr>
              <w:t xml:space="preserve">3 апреля в 12:00</w:t>
            </w:r>
            <w:br/>
            <w:r>
              <w:rPr>
                <w:rStyle w:val="RegText"/>
              </w:rPr>
              <w:t xml:space="preserve">4 апреля в 08:05</w:t>
            </w:r>
            <w:br/>
            <w:r>
              <w:rPr>
                <w:rStyle w:val="RegText"/>
              </w:rPr>
              <w:t xml:space="preserve">5 апреля в 04:10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 апреля в 20:50</w:t>
            </w:r>
            <w:br/>
            <w:r>
              <w:rPr>
                <w:rStyle w:val="RegText"/>
              </w:rPr>
              <w:t xml:space="preserve">2 апреля в 16:50</w:t>
            </w:r>
            <w:br/>
            <w:r>
              <w:rPr>
                <w:rStyle w:val="RegText"/>
              </w:rPr>
              <w:t xml:space="preserve">3 апреля в 12:50, 21:50</w:t>
            </w:r>
            <w:br/>
            <w:r>
              <w:rPr>
                <w:rStyle w:val="RegText"/>
              </w:rPr>
              <w:t xml:space="preserve">4 апреля в 08:55, 17:50</w:t>
            </w:r>
            <w:br/>
            <w:r>
              <w:rPr>
                <w:rStyle w:val="RegText"/>
              </w:rPr>
              <w:t xml:space="preserve">5 апреля в 05:00,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Донбасс. Память поколений</w:t>
            </w:r>
            <w:br/>
            <w:br/>
            <w:r>
              <w:rPr/>
              <w:t xml:space="preserve">История повторяется. Эту фразу теперь часто можно услышать на Донбассе, который и в годы Великой Отечественной войны настрадался от фашистов. Здесь шли жестокие бои за «житницу СССР», здесь появились самые дерзкие отряды сопротивления, включая знаменитую «Молодую Гвардию», и здесь совершали подвиги в тылу и на фронте. Очевидные исторические параллели: освобождение Мариуполя и битва за «Азовсталь» в 1943-м и в 2022-м, тактика «живого щита» от немцев и ВСУ, страдания мирных жителей. Но в 1943 году Донбасс был освобожден от фашистов, а за ним и вся Украина. И наряду с героями прошлого здесь чтут теперь героев нынешних.</w:t>
            </w:r>
          </w:p>
        </w:tc>
      </w:tr>
      <w:tr>
        <w:trPr/>
        <w:tc>
          <w:tcPr>
            <w:tcW w:w="100" w:type="dxa"/>
          </w:tcPr>
          <w:p>
            <w:pPr>
              <w:pStyle w:val="pStyle"/>
            </w:pPr>
            <w:br/>
            <w:r>
              <w:rPr>
                <w:rStyle w:val="BoldText"/>
              </w:rPr>
              <w:t xml:space="preserve">Смотрите в эфире:</w:t>
            </w:r>
            <w:br/>
            <w:br/>
            <w:r>
              <w:rPr>
                <w:rStyle w:val="RegText"/>
              </w:rPr>
              <w:t xml:space="preserve">1 апреля в 21:25</w:t>
            </w:r>
            <w:br/>
            <w:r>
              <w:rPr>
                <w:rStyle w:val="RegText"/>
              </w:rPr>
              <w:t xml:space="preserve">2 апреля в 17:25</w:t>
            </w:r>
            <w:br/>
            <w:r>
              <w:rPr>
                <w:rStyle w:val="RegText"/>
              </w:rPr>
              <w:t xml:space="preserve">3 апреля в 13:25</w:t>
            </w:r>
            <w:br/>
            <w:r>
              <w:rPr>
                <w:rStyle w:val="RegText"/>
              </w:rPr>
              <w:t xml:space="preserve">4 апреля в 09:25</w:t>
            </w:r>
            <w:br/>
            <w:r>
              <w:rPr>
                <w:rStyle w:val="RegText"/>
              </w:rPr>
              <w:t xml:space="preserve">5 апреля в 05:30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Позывной «Царь»</w:t>
            </w:r>
            <w:br/>
            <w:br/>
            <w:r>
              <w:rPr/>
              <w:t xml:space="preserve">Потомок Николая I воюет добровольцем за русский мир на спецоперации. Старшая дочь императора — его прабабушка в восьмом колене. Гавриил Дорошин родился и вырос во Франции, а нашёл свою любовь и призвание на Донбассе. Гавриил считает, что нельзя называть себя русским, не присоединяясь к общим усилиям и страданиям. А своё мирное будущее видит в преподавании: «У молодёжи в трудные времена возникает много вопросов. Наша задача — дать ей правильные ответы».</w:t>
            </w:r>
          </w:p>
        </w:tc>
      </w:tr>
      <w:tr>
        <w:trPr/>
        <w:tc>
          <w:tcPr>
            <w:tcW w:w="100" w:type="dxa"/>
          </w:tcPr>
          <w:p>
            <w:pPr>
              <w:pStyle w:val="pStyle"/>
            </w:pPr>
            <w:br/>
            <w:r>
              <w:rPr>
                <w:rStyle w:val="BoldText"/>
              </w:rPr>
              <w:t xml:space="preserve">Смотрите в эфире:</w:t>
            </w:r>
            <w:br/>
            <w:br/>
            <w:r>
              <w:rPr>
                <w:rStyle w:val="RegText"/>
              </w:rPr>
              <w:t xml:space="preserve">2 апреля в 21:45</w:t>
            </w:r>
            <w:br/>
            <w:r>
              <w:rPr>
                <w:rStyle w:val="RegText"/>
              </w:rPr>
              <w:t xml:space="preserve">3 апреля в 17:45</w:t>
            </w:r>
            <w:br/>
            <w:r>
              <w:rPr>
                <w:rStyle w:val="RegText"/>
              </w:rPr>
              <w:t xml:space="preserve">4 апреля в 13:45</w:t>
            </w:r>
            <w:br/>
            <w:r>
              <w:rPr>
                <w:rStyle w:val="RegText"/>
              </w:rPr>
              <w:t xml:space="preserve">5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 апреля в 22:20</w:t>
            </w:r>
            <w:br/>
            <w:r>
              <w:rPr>
                <w:rStyle w:val="RegText"/>
              </w:rPr>
              <w:t xml:space="preserve">3 апреля в 18:20</w:t>
            </w:r>
            <w:br/>
            <w:r>
              <w:rPr>
                <w:rStyle w:val="RegText"/>
              </w:rPr>
              <w:t xml:space="preserve">4 апреля в 14:20</w:t>
            </w:r>
            <w:br/>
            <w:r>
              <w:rPr>
                <w:rStyle w:val="RegText"/>
              </w:rPr>
              <w:t xml:space="preserve">5 апреля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Ли Цуньсюй: 4 апреля в 21:35, 5 апреля в 17:35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Сквозь времена: Кронштадтский морской собор</w:t>
            </w:r>
            <w:br/>
            <w:br/>
            <w:r>
              <w:rPr/>
              <w:t xml:space="preserve">Здесь молили Бога за тех, кто в море, и поминали тех, кто не вернулся к родным берегам.Кронштадтский Никольский морской собор открылся для верующих в 1913 году, но уже через 17 лет с его куполов сняли кресты, а со стен – памятные доски с именами погибших моряков. Долгие годы в нем размещался клуб моряков и концертный зал. И только в 2009 году началась масштабная реставрация собора, чтобы вернуть ему первоначальное значение. Об истории собора и его восстановлении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5 апреля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6"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365days.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2026-03-27T10:55:59+00:00</dcterms:created>
  <dcterms:modified xsi:type="dcterms:W3CDTF">2026-03-27T10:55:59+00:00</dcterms:modified>
</cp:coreProperties>
</file>

<file path=docProps/custom.xml><?xml version="1.0" encoding="utf-8"?>
<Properties xmlns="http://schemas.openxmlformats.org/officeDocument/2006/custom-properties" xmlns:vt="http://schemas.openxmlformats.org/officeDocument/2006/docPropsVTypes"/>
</file>