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20:00 — «Посмертие Альберта Бенуа»</w:t>
            </w:r>
            <w:br/>
            <w:br/>
            <w:r>
              <w:rPr/>
              <w:t xml:space="preserve">Все знают художника, историка искусств, автора «Воспоминаний» Александра Николаевича Бенуа. Но мало кто знает его старшего брата. А между тем, Альберт Николаевич Бенуа — академик, мастер акварельной живописи, человек высокой культуры, для которого искусство было превыше всего. Он не оставил воспоминаний, но фильм воссоздает жизнь художника по его мимолетным впечатлениям, рассыпанным в письмах и акварелях. Фильм снимался в Санкт-Петербурге, где герой родился и жил до 72 лет, и во Франции, где он умер в 1936 году.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 февраля в 20:00 — «Личности Моны Лизы»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</w:t>
            </w:r>
            <w:br/>
            <w:br/>
            <w:r>
              <w:rPr/>
              <w:t xml:space="preserve">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3 февраля по вторникам в 20:00 — «Война престолов: Подлинная история Европы»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20:00 — «Секреты египетских иероглифов»</w:t>
            </w:r>
            <w:br/>
            <w:br/>
            <w:r>
              <w:rPr/>
              <w:t xml:space="preserve">Расшифровав древний иероглифический код, Жан-Франсуа Шампольон дал возможность загадочной тысячелетней цивилизации заговорить. Однако за легендарным открытием стоял его загадочный брат, который и сделал все это возможным. Новая переписка, обнаруженная между Жаном-Франсуа Шампольоном и его братом Жаком-Жозефом, теперь позволяет понять, как молодой гений-самоучка смог сделать одно из самых важных открытий XIX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14 февраля в 20:00 — «Инженер Победы. Маршал Аганов»</w:t>
            </w:r>
            <w:br/>
            <w:br/>
            <w:r>
              <w:rPr/>
              <w:t xml:space="preserve">Маршал инженерных войск Сергей Христофорович Аганов прошёл три войны от Финляндии до Афганистана, а также взял на себя основное бремя ликвидации последствий Чернобыльской аварии. Так Аганов золотыми буквами вписал своё имя в историю СССР и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февраля в 20:00 — «Ним: музей под открытым небом»</w:t>
            </w:r>
            <w:br/>
            <w:br/>
            <w:r>
              <w:rPr/>
              <w:t xml:space="preserve">Римская империя оставила после себя невероятное архитектурное наследие. Многие из её самых впечатляющих памятников можно найти на юге Франции, в таких местах, как Ним (первоначально называвшийся Немаус в честь сына Геракла). Увлекательный, беспрецедентный документальный фильм, раскрывающий тайны строительства древних памятников.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21 февраля в 20:00 — «Две судьбы маршала Худякова»</w:t>
            </w:r>
            <w:br/>
            <w:br/>
            <w:r>
              <w:rPr/>
              <w:t xml:space="preserve">Масштаб личности маршала авиации, одного из создателей военно-воздушных сил СССР Сергея Александровича Худякова до сих пор не оценен по достоинству. А между тем Худяков за заслуги в битве за Москву и Курской битве сделал головокружительную карьеру – от полковника до маршала авиации всего за три года. Таким взлётом не мог похвастаться даже молодой генерал Василий Сталин.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22 февраля по воскресеньям в 20:00 — «Нобелевские лауреаты»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28 февраля в 20:00 — ««Пивной путч» 1923 года: рождение нацистской партии»</w:t>
            </w:r>
            <w:br/>
            <w:br/>
            <w:r>
              <w:rPr/>
              <w:t xml:space="preserve">Вечером 8 ноября 1923 года в Мюнхене в пивном зале Bürgerbräukeller собралось около трех тысяч человек, для того чтобы послушать речь комиссара Баварии Густава фон Кара. Вместе с ним в зале находились и другие представители власти: генерал Отто фон Лоссов – командующий баварскими вооруженными силами и полковник Ханс фон Зайссер – начальник полиции Баварии.</w:t>
            </w:r>
            <w:br/>
            <w:br/>
            <w:r>
              <w:rPr/>
              <w:t xml:space="preserve">Во время речи представителей местного правительства штурмовики национал-социалистов в количестве шестисот человек незаметно окружили здание, которое фон Кар выбрал для своего обращения к народу. На улице были расставлены пулеметы, наведенные на входы и выходы из пивного зала. В дверях здания в тот момент стоял Адольф Гитлер, который держал кружку пива в поднятой руке...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365days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2026-01-31T21:46:00+00:00</dcterms:created>
  <dcterms:modified xsi:type="dcterms:W3CDTF">2026-01-31T21:46:00+00:00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