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Яркие исторические личности XVIII века: 2 ноября в 00:00</w:t>
            </w:r>
            <w:br/>
            <w:r>
              <w:rPr>
                <w:rStyle w:val="RegText"/>
              </w:rPr>
              <w:t xml:space="preserve">Женщины во власти: 2 ноября в 06:00, 3 ноября в 00:00</w:t>
            </w:r>
            <w:br/>
            <w:r>
              <w:rPr>
                <w:rStyle w:val="RegText"/>
              </w:rPr>
              <w:t xml:space="preserve">Северная война 1701-1721 гг.: 6 ноября в 18:00, 7 ноября в 12:00, 8 ноября в 06:00</w:t>
            </w:r>
            <w:br/>
            <w:r>
              <w:rPr>
                <w:rStyle w:val="RegText"/>
              </w:rPr>
              <w:t xml:space="preserve">Революционная Россия начала XX века: 7 ноября в 20:50, 8 ноября в 14:50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2 ноября в 01:05, 04:05</w:t>
            </w:r>
            <w:br/>
            <w:r>
              <w:rPr>
                <w:rStyle w:val="RegText"/>
              </w:rPr>
              <w:t xml:space="preserve">4 ноября в 08:00</w:t>
            </w:r>
            <w:br/>
            <w:r>
              <w:rPr>
                <w:rStyle w:val="RegText"/>
              </w:rPr>
              <w:t xml:space="preserve">6 ноября в 22:05</w:t>
            </w:r>
            <w:br/>
            <w:r>
              <w:rPr>
                <w:rStyle w:val="RegText"/>
              </w:rPr>
              <w:t xml:space="preserve">7 ноября в 08:55, 16:05, 19:50, 22:15</w:t>
            </w:r>
            <w:br/>
            <w:r>
              <w:rPr>
                <w:rStyle w:val="RegText"/>
              </w:rPr>
              <w:t xml:space="preserve">8 ноября в 10:05, 13:50, 16:15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Нобелевские лауреаты</w:t>
            </w:r>
            <w:br/>
            <w:br/>
            <w:r>
              <w:rPr/>
              <w:t xml:space="preserve">Познавательный цикл, посвящённый нобелевским лауреатам российского происхождения. Каждая серия рассказывает о выдающихся деятелях науки и культуры, чьи достижения получили мировое признание и самую высокую награду.</w:t>
            </w:r>
          </w:p>
        </w:tc>
      </w:tr>
      <w:tr>
        <w:trPr/>
        <w:tc>
          <w:tcPr>
            <w:tcW w:w="100" w:type="dxa"/>
          </w:tcPr>
          <w:p>
            <w:pPr>
              <w:pStyle w:val="pStyle"/>
            </w:pPr>
            <w:br/>
            <w:r>
              <w:rPr>
                <w:rStyle w:val="BoldText"/>
              </w:rPr>
              <w:t xml:space="preserve">Смотрите в эфире:</w:t>
            </w:r>
            <w:br/>
            <w:br/>
            <w:r>
              <w:rPr>
                <w:rStyle w:val="RegText"/>
              </w:rPr>
              <w:t xml:space="preserve">Сверхтекучая физика Капицы: 2 ноября в 01:10</w:t>
            </w:r>
            <w:br/>
            <w:r>
              <w:rPr>
                <w:rStyle w:val="RegText"/>
              </w:rPr>
              <w:t xml:space="preserve">Бунин: лауреат без гражданства: 5 ноября в 19:10, 6 ноября в 13:10, 7 ноября в 07:10, 8 ноября в 01:10</w:t>
            </w:r>
            <w:br/>
            <w:r>
              <w:rPr>
                <w:rStyle w:val="RegText"/>
              </w:rPr>
              <w:t xml:space="preserve">Мечников: повелитель иммунитета: 6 ноября в 19:10, 7 ноября в 13:10, 8 ноября в 07:10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Секреты истории</w:t>
            </w:r>
            <w:br/>
            <w:br/>
            <w:r>
              <w:rPr/>
              <w:t xml:space="preserve">Каждый выпуск данного телевизионного цикла посвящен раскрытию малоизвестного или таинственного эпизода истории. Неизменным ведущим цикла является журналист и писатель Стефан Берн, признанный специалист по истории элиты и жизни королевских особ, кавалер Ордена искусств и литературы и рыцарь Ордена Гримальди.</w:t>
            </w:r>
          </w:p>
        </w:tc>
      </w:tr>
      <w:tr>
        <w:trPr/>
        <w:tc>
          <w:tcPr>
            <w:tcW w:w="100" w:type="dxa"/>
          </w:tcPr>
          <w:p>
            <w:pPr>
              <w:pStyle w:val="pStyle"/>
            </w:pPr>
            <w:br/>
            <w:r>
              <w:rPr>
                <w:rStyle w:val="BoldText"/>
              </w:rPr>
              <w:t xml:space="preserve">Смотрите в эфире:</w:t>
            </w:r>
            <w:br/>
            <w:br/>
            <w:r>
              <w:rPr>
                <w:rStyle w:val="RegText"/>
              </w:rPr>
              <w:t xml:space="preserve">Мадам де Сталь. Истинный дух свободы: 2 ноября в 02:00</w:t>
            </w:r>
            <w:br/>
            <w:r>
              <w:rPr>
                <w:rStyle w:val="RegText"/>
              </w:rPr>
              <w:t xml:space="preserve">Наполеон III. Последний император Франции: 6 ноября в 20:00, 7 ноября в 14:00, 8 ноября в 08:00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2 ноября в 04:15, 10:20, 16:20</w:t>
            </w:r>
            <w:br/>
            <w:r>
              <w:rPr>
                <w:rStyle w:val="RegText"/>
              </w:rPr>
              <w:t xml:space="preserve">3 ноября в 04:20, 10:20, 22:15</w:t>
            </w:r>
            <w:br/>
            <w:r>
              <w:rPr>
                <w:rStyle w:val="RegText"/>
              </w:rPr>
              <w:t xml:space="preserve">4 ноября в 04:20</w:t>
            </w:r>
            <w:br/>
            <w:r>
              <w:rPr>
                <w:rStyle w:val="RegText"/>
              </w:rPr>
              <w:t xml:space="preserve">5 ноября в 10:15, 22:20</w:t>
            </w:r>
            <w:br/>
            <w:r>
              <w:rPr>
                <w:rStyle w:val="RegText"/>
              </w:rPr>
              <w:t xml:space="preserve">6 ноября в 04:15, 16:20, 22:15</w:t>
            </w:r>
            <w:br/>
            <w:r>
              <w:rPr>
                <w:rStyle w:val="RegText"/>
              </w:rPr>
              <w:t xml:space="preserve">7 ноября в 10:25, 16:15, 22:20</w:t>
            </w:r>
            <w:br/>
            <w:r>
              <w:rPr>
                <w:rStyle w:val="RegText"/>
              </w:rPr>
              <w:t xml:space="preserve">8 ноября в 04:20, 10:15, 16:20, 22:20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2 ноября в 05:05, 11:10, 17:10, 20:55</w:t>
            </w:r>
            <w:br/>
            <w:r>
              <w:rPr>
                <w:rStyle w:val="RegText"/>
              </w:rPr>
              <w:t xml:space="preserve">3 ноября в 05:10, 11:10, 14:55</w:t>
            </w:r>
            <w:br/>
            <w:r>
              <w:rPr>
                <w:rStyle w:val="RegText"/>
              </w:rPr>
              <w:t xml:space="preserve">4 ноября в 05:10, 23:10</w:t>
            </w:r>
            <w:br/>
            <w:r>
              <w:rPr>
                <w:rStyle w:val="RegText"/>
              </w:rPr>
              <w:t xml:space="preserve">5 ноября в 02:55, 17:10, 23:10</w:t>
            </w:r>
            <w:br/>
            <w:r>
              <w:rPr>
                <w:rStyle w:val="RegText"/>
              </w:rPr>
              <w:t xml:space="preserve">6 ноября в 11:10, 17:10, 23:10</w:t>
            </w:r>
            <w:br/>
            <w:r>
              <w:rPr>
                <w:rStyle w:val="RegText"/>
              </w:rPr>
              <w:t xml:space="preserve">7 ноября в 05:10, 11:15, 23:10</w:t>
            </w:r>
            <w:br/>
            <w:r>
              <w:rPr>
                <w:rStyle w:val="RegText"/>
              </w:rPr>
              <w:t xml:space="preserve">8 ноября в 05:10, 11:05,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Народный фронт Победы</w:t>
            </w:r>
            <w:br/>
            <w:br/>
            <w:r>
              <w:rPr/>
              <w:t xml:space="preserve">Цикл документальных фильмов о жителях СССР и их вкладе в Победу в годы Великой Отечественной войны.</w:t>
            </w:r>
          </w:p>
        </w:tc>
      </w:tr>
      <w:tr>
        <w:trPr/>
        <w:tc>
          <w:tcPr>
            <w:tcW w:w="100" w:type="dxa"/>
          </w:tcPr>
          <w:p>
            <w:pPr>
              <w:pStyle w:val="pStyle"/>
            </w:pPr>
            <w:br/>
            <w:r>
              <w:rPr>
                <w:rStyle w:val="BoldText"/>
              </w:rPr>
              <w:t xml:space="preserve">Смотрите в эфире:</w:t>
            </w:r>
            <w:br/>
            <w:br/>
            <w:r>
              <w:rPr>
                <w:rStyle w:val="RegText"/>
              </w:rPr>
              <w:t xml:space="preserve">Московский цирк: 2 ноября в 07:25, 3 ноября в 01:25</w:t>
            </w:r>
            <w:br/>
            <w:r>
              <w:rPr>
                <w:rStyle w:val="RegText"/>
              </w:rPr>
              <w:t xml:space="preserve">Фронтовые кинооператоры: 2 ноября в 22:00, 3 ноября в 16:00, 5 ноября в 04:00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Собиратели Земли Русской</w:t>
            </w:r>
            <w:br/>
            <w:br/>
            <w:r>
              <w:rPr/>
              <w:t xml:space="preserve">От первых князей Древней Руси до современных государственных деятелей — сериал раскрывает характеры ключевых фигур отечественной истории через реконструкции и экспертные комментарии.</w:t>
            </w:r>
          </w:p>
        </w:tc>
      </w:tr>
      <w:tr>
        <w:trPr/>
        <w:tc>
          <w:tcPr>
            <w:tcW w:w="100" w:type="dxa"/>
          </w:tcPr>
          <w:p>
            <w:pPr>
              <w:pStyle w:val="pStyle"/>
            </w:pPr>
            <w:br/>
            <w:r>
              <w:rPr>
                <w:rStyle w:val="BoldText"/>
              </w:rPr>
              <w:t xml:space="preserve">Смотрите в эфире:</w:t>
            </w:r>
            <w:br/>
            <w:br/>
            <w:r>
              <w:rPr>
                <w:rStyle w:val="RegText"/>
              </w:rPr>
              <w:t xml:space="preserve">2 ноября в 08:00</w:t>
            </w:r>
            <w:br/>
            <w:r>
              <w:rPr>
                <w:rStyle w:val="RegText"/>
              </w:rPr>
              <w:t xml:space="preserve">3 ноября в 02:00</w:t>
            </w:r>
            <w:br/>
            <w:r>
              <w:rPr>
                <w:rStyle w:val="RegText"/>
              </w:rPr>
              <w:t xml:space="preserve">7 ноября в 20:00</w:t>
            </w:r>
            <w:br/>
            <w:r>
              <w:rPr>
                <w:rStyle w:val="RegText"/>
              </w:rPr>
              <w:t xml:space="preserve">8 ноября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Боги войны</w:t>
            </w:r>
            <w:br/>
            <w:br/>
            <w:r>
              <w:rPr/>
              <w:t xml:space="preserve">Почему артиллеристов называют «богами войны»? Чем занимается артразведка? Каково это — управляться с самым большим и мощным миномётом в мире? Артиллерия, как и во время ВОВ, стала решающим фактором в боевых действиях на Украине. Она наносит основной урон противнику. 80% ранений — осколочные. Но что делают артиллеристы, чтобы их орудия не засёк противник? Почему легендарный «ГРАД» называют правнуком «Катюш»? И куда спешат, приговаривая: «Пот артиллеристов сберегает кровь пехотинцев».</w:t>
            </w:r>
          </w:p>
        </w:tc>
      </w:tr>
      <w:tr>
        <w:trPr/>
        <w:tc>
          <w:tcPr>
            <w:tcW w:w="100" w:type="dxa"/>
          </w:tcPr>
          <w:p>
            <w:pPr>
              <w:pStyle w:val="pStyle"/>
            </w:pPr>
            <w:br/>
            <w:r>
              <w:rPr>
                <w:rStyle w:val="BoldText"/>
              </w:rPr>
              <w:t xml:space="preserve">Смотрите в эфире:</w:t>
            </w:r>
            <w:br/>
            <w:br/>
            <w:r>
              <w:rPr>
                <w:rStyle w:val="RegText"/>
              </w:rPr>
              <w:t xml:space="preserve">2 ноября в 08:50</w:t>
            </w:r>
            <w:br/>
            <w:r>
              <w:rPr>
                <w:rStyle w:val="RegText"/>
              </w:rPr>
              <w:t xml:space="preserve">3 ноября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Инженер Победы. Маршал Аганов</w:t>
            </w:r>
            <w:br/>
            <w:br/>
            <w:r>
              <w:rPr/>
              <w:t xml:space="preserve">Маршал инженерных войск Сергей Христофорович Аганов прошёл три войны от Финляндии до Афганистана, а также взял на себя основное бремя ликвидации последствий Чернобыльской аварии. Так Аганов золотыми буквами вписал своё имя в историю СССР и России.</w:t>
            </w:r>
          </w:p>
        </w:tc>
      </w:tr>
      <w:tr>
        <w:trPr/>
        <w:tc>
          <w:tcPr>
            <w:tcW w:w="100" w:type="dxa"/>
          </w:tcPr>
          <w:p>
            <w:pPr>
              <w:pStyle w:val="pStyle"/>
            </w:pPr>
            <w:br/>
            <w:r>
              <w:rPr>
                <w:rStyle w:val="BoldText"/>
              </w:rPr>
              <w:t xml:space="preserve">Смотрите в эфире:</w:t>
            </w:r>
            <w:br/>
            <w:br/>
            <w:r>
              <w:rPr>
                <w:rStyle w:val="RegText"/>
              </w:rPr>
              <w:t xml:space="preserve">2 ноября в 09:30</w:t>
            </w:r>
            <w:br/>
            <w:r>
              <w:rPr>
                <w:rStyle w:val="RegText"/>
              </w:rPr>
              <w:t xml:space="preserve">3 ноября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Владимир Даль. Письмо, дошедшее через 200 лет</w:t>
            </w:r>
            <w:br/>
            <w:br/>
            <w:r>
              <w:rPr/>
              <w:t xml:space="preserve">Фильм рассказывает историю жизни составителя знаменитого «Толкового словаря живого великорусского языка» в свете новых открытых фактов его биографии, связанных с военной карьерой молодого мичмана Владимира Даля.</w:t>
            </w:r>
          </w:p>
        </w:tc>
      </w:tr>
      <w:tr>
        <w:trPr/>
        <w:tc>
          <w:tcPr>
            <w:tcW w:w="100" w:type="dxa"/>
          </w:tcPr>
          <w:p>
            <w:pPr>
              <w:pStyle w:val="pStyle"/>
            </w:pPr>
            <w:br/>
            <w:r>
              <w:rPr>
                <w:rStyle w:val="BoldText"/>
              </w:rPr>
              <w:t xml:space="preserve">Смотрите в эфире:</w:t>
            </w:r>
            <w:br/>
            <w:br/>
            <w:r>
              <w:rPr>
                <w:rStyle w:val="RegText"/>
              </w:rPr>
              <w:t xml:space="preserve">2 ноября в 12:00</w:t>
            </w:r>
            <w:br/>
            <w:r>
              <w:rPr>
                <w:rStyle w:val="RegText"/>
              </w:rPr>
              <w:t xml:space="preserve">3 ноября в 06:00</w:t>
            </w:r>
            <w:br/>
            <w:r>
              <w:rPr>
                <w:rStyle w:val="RegText"/>
              </w:rPr>
              <w:t xml:space="preserve">4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Гагарин. Второй виток вокруг Земли</w:t>
            </w:r>
            <w:br/>
            <w:br/>
            <w:r>
              <w:rPr/>
              <w:t xml:space="preserve">Советский летчик-космонавт Юрий Гагарин первым в истории совершил полет в космическое пространство. Это знаменательное событие вызвало огромный интерес по всему миру. После приземления Юрий Гагарин, который не бывал за границей, получил приглашения посетить множество стран. Вскоре прославленный космонавт отправился в мировое турне.</w:t>
            </w:r>
          </w:p>
        </w:tc>
      </w:tr>
      <w:tr>
        <w:trPr/>
        <w:tc>
          <w:tcPr>
            <w:tcW w:w="100" w:type="dxa"/>
          </w:tcPr>
          <w:p>
            <w:pPr>
              <w:pStyle w:val="pStyle"/>
            </w:pPr>
            <w:br/>
            <w:r>
              <w:rPr>
                <w:rStyle w:val="BoldText"/>
              </w:rPr>
              <w:t xml:space="preserve">Смотрите в эфире:</w:t>
            </w:r>
            <w:br/>
            <w:br/>
            <w:r>
              <w:rPr>
                <w:rStyle w:val="RegText"/>
              </w:rPr>
              <w:t xml:space="preserve">2 ноября в 13:00</w:t>
            </w:r>
            <w:br/>
            <w:r>
              <w:rPr>
                <w:rStyle w:val="RegText"/>
              </w:rPr>
              <w:t xml:space="preserve">3 ноября в 07:05</w:t>
            </w:r>
            <w:br/>
            <w:r>
              <w:rPr>
                <w:rStyle w:val="RegText"/>
              </w:rPr>
              <w:t xml:space="preserve">4 ноября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Россия глазами иностранцев: Пока Москва была столицей</w:t>
            </w:r>
            <w:br/>
            <w:br/>
            <w:r>
              <w:rPr/>
              <w:t xml:space="preserve">Во все времена российская столица вызывала у иностранцев наибольший интерес. Глядя на Москву, писатели, дипломаты и путешественники, нередко делали вывод о всей стране и ее населении в целом. Однако самые «продвинутые» все-таки отмечали, что одной лишь Москвой страна русских не ограничивается и Московией зовется ошибочно.Первый фильм документального цикла «Россия глазами иностранцев» расскажет, каким иноземцы видели город на семи холмах: его инфраструктуру и общественный порядок, бытовые привычки, нравы и характер московитов.</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Алексей Беккер</w:t>
            </w:r>
          </w:p>
        </w:tc>
      </w:tr>
      <w:tr>
        <w:trPr/>
        <w:tc>
          <w:tcPr>
            <w:tcW w:w="100" w:type="dxa"/>
          </w:tcPr>
          <w:p>
            <w:pPr>
              <w:pStyle w:val="pStyle"/>
            </w:pPr>
            <w:br/>
            <w:r>
              <w:rPr>
                <w:rStyle w:val="BoldText"/>
              </w:rPr>
              <w:t xml:space="preserve">Смотрите в эфире:</w:t>
            </w:r>
            <w:br/>
            <w:br/>
            <w:r>
              <w:rPr>
                <w:rStyle w:val="RegText"/>
              </w:rPr>
              <w:t xml:space="preserve">2 ноября в 13:50</w:t>
            </w:r>
            <w:br/>
            <w:r>
              <w:rPr>
                <w:rStyle w:val="RegText"/>
              </w:rPr>
              <w:t xml:space="preserve">3 ноября в 07:50</w:t>
            </w:r>
            <w:br/>
            <w:r>
              <w:rPr>
                <w:rStyle w:val="RegText"/>
              </w:rPr>
              <w:t xml:space="preserve">4 ноября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Личность в истории: Фельдмаршал Петр Румянцев. Учитель полководцев</w:t>
            </w:r>
            <w:br/>
            <w:br/>
            <w:r>
              <w:rPr/>
              <w:t xml:space="preserve">О выдающемся русском полководце второй половины 18 века, кавалере многочисленных российских и прусских орденов, генерале-фельдмаршале Петре Румянцеве и его славных победах и учениках.26 мин. (2012)</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2 ноября в 14:40</w:t>
            </w:r>
            <w:br/>
            <w:r>
              <w:rPr>
                <w:rStyle w:val="RegText"/>
              </w:rPr>
              <w:t xml:space="preserve">3 ноября в 08:40</w:t>
            </w:r>
            <w:br/>
            <w:r>
              <w:rPr>
                <w:rStyle w:val="RegText"/>
              </w:rPr>
              <w:t xml:space="preserve">4 ноября в 02:40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Доноры блокадного Ленинграда. Сквозь время</w:t>
            </w:r>
            <w:br/>
            <w:br/>
            <w:r>
              <w:rPr/>
              <w:t xml:space="preserve">«Доноры блокадного Ленинграда. Сквозь время» – уникальный проект, объединивший историков, врачей, пожарных, скульпторов, циркачей и даже кондукторов. Все они – современные доноры или потомки доноров военных лет.Все вместе они пытаются ответить на вопросы: что заставляло жителей блокадного Ленинграда делиться своей кровью? Что движет донорами сегодня? Какой таинственной нитью связаны все те, кто хотя бы раз сдавал кровь – и те, кому эта кровь помогла выжить? Вторая часть большого документального проекта, хоть и логически связана с первой, стала самостоятельной картиной. Исследуя исторические документы и общаясь с потомками доноров, авторы постарались проследить эволюцию донорства в нашей стране и разобраться – есть ли у безвозмездного донорства будущее и каким оно может быть.</w:t>
            </w:r>
          </w:p>
        </w:tc>
      </w:tr>
      <w:tr>
        <w:trPr/>
        <w:tc>
          <w:tcPr>
            <w:tcW w:w="100" w:type="dxa"/>
          </w:tcPr>
          <w:p>
            <w:pPr>
              <w:pStyle w:val="pStyle"/>
            </w:pPr>
            <w:br/>
            <w:r>
              <w:rPr>
                <w:rStyle w:val="BoldText"/>
              </w:rPr>
              <w:t xml:space="preserve">Смотрите в эфире:</w:t>
            </w:r>
            <w:br/>
            <w:br/>
            <w:r>
              <w:rPr>
                <w:rStyle w:val="RegText"/>
              </w:rPr>
              <w:t xml:space="preserve">2 ноября в 15:10</w:t>
            </w:r>
            <w:br/>
            <w:r>
              <w:rPr>
                <w:rStyle w:val="RegText"/>
              </w:rPr>
              <w:t xml:space="preserve">3 ноября в 09:10</w:t>
            </w:r>
            <w:br/>
            <w:r>
              <w:rPr>
                <w:rStyle w:val="RegText"/>
              </w:rPr>
              <w:t xml:space="preserve">4 ноября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Знаменитые дуэты в истории искусства</w:t>
            </w:r>
            <w:br/>
            <w:br/>
            <w:r>
              <w:rPr/>
              <w:t xml:space="preserve">Документальный сериал, который рассказывает о сложных отношениях между известными фигурами в истории искусства. В нём рассматриваются отношения Ван Гога и Гогена, а также Фриды Кало и Диего Риверы.</w:t>
            </w:r>
          </w:p>
        </w:tc>
      </w:tr>
      <w:tr>
        <w:trPr/>
        <w:tc>
          <w:tcPr>
            <w:tcW w:w="100" w:type="dxa"/>
          </w:tcPr>
          <w:p>
            <w:pPr>
              <w:pStyle w:val="pStyle"/>
            </w:pPr>
            <w:br/>
            <w:r>
              <w:rPr>
                <w:rStyle w:val="BoldText"/>
              </w:rPr>
              <w:t xml:space="preserve">Смотрите в эфире:</w:t>
            </w:r>
            <w:br/>
            <w:br/>
            <w:r>
              <w:rPr>
                <w:rStyle w:val="RegText"/>
              </w:rPr>
              <w:t xml:space="preserve">2 ноября в 18:00</w:t>
            </w:r>
            <w:br/>
            <w:r>
              <w:rPr>
                <w:rStyle w:val="RegText"/>
              </w:rPr>
              <w:t xml:space="preserve">3 ноября в 12:00</w:t>
            </w:r>
            <w:br/>
            <w:r>
              <w:rPr>
                <w:rStyle w:val="RegText"/>
              </w:rPr>
              <w:t xml:space="preserve">5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Освобождение: решающие битвы</w:t>
            </w:r>
            <w:br/>
            <w:br/>
            <w:r>
              <w:rPr/>
              <w:t xml:space="preserve">1944 год. После серии удачных операций под Сталинградом, на Курской Дуге и в Левобережной Украине, Красная Армия занимает выгодные рубежи на Днепре. Но противник еще силен. Он удерживает значительную часть территории Советского Союза. И в Берлине, и в Москве 1944 год считают переломным, а потому максимально используют все мобилизационные ресурсы и возможности военно-промышленного комплекса. Однако по сравнению с 1941 годом ситуация кардинально изменилась. Гитлер укрепляет оборону.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 Крыма, Белоруссии, Прибалтики и выходу к границам СССР. На что пойдет Гитлер, чтобы сохранить захваченные территории? Какие нестандартные решения примет советское командование, чтобы разгромить врага?</w:t>
            </w:r>
          </w:p>
        </w:tc>
      </w:tr>
      <w:tr>
        <w:trPr/>
        <w:tc>
          <w:tcPr>
            <w:tcW w:w="100" w:type="dxa"/>
          </w:tcPr>
          <w:p>
            <w:pPr>
              <w:pStyle w:val="pStyle"/>
            </w:pPr>
            <w:br/>
            <w:r>
              <w:rPr>
                <w:rStyle w:val="BoldText"/>
              </w:rPr>
              <w:t xml:space="preserve">Смотрите в эфире:</w:t>
            </w:r>
            <w:br/>
            <w:br/>
            <w:r>
              <w:rPr>
                <w:rStyle w:val="RegText"/>
              </w:rPr>
              <w:t xml:space="preserve">Толбухин против Йенеке. Крымская операция: 2 ноября в 19:00, 3 ноября в 13:00, 5 ноября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Сквозь времена: Большой Гатчинский дворец</w:t>
            </w:r>
            <w:br/>
            <w:br/>
            <w:r>
              <w:rPr/>
              <w:t xml:space="preserve">Документальный фильм посвящен «маленькому образцовому государству Павла I», «загородной резиденции Николая I», «тихой семейной гавани Александра III» — Большому Гатчинскому дворцу, занимающему особое место среди роскошных дворцов в пригородах Санкт-Петербурга. Проект расскажет об истории величественного здания, а также о реставрационных работах по воссозданию уникальных интерьеров, уничтоженных в результате трагических событий прошлого.</w:t>
            </w:r>
          </w:p>
        </w:tc>
      </w:tr>
      <w:tr>
        <w:trPr/>
        <w:tc>
          <w:tcPr>
            <w:tcW w:w="100" w:type="dxa"/>
          </w:tcPr>
          <w:p>
            <w:pPr>
              <w:pStyle w:val="pStyle"/>
            </w:pPr>
            <w:br/>
            <w:r>
              <w:rPr>
                <w:rStyle w:val="BoldText"/>
              </w:rPr>
              <w:t xml:space="preserve">Смотрите в эфире:</w:t>
            </w:r>
            <w:br/>
            <w:br/>
            <w:r>
              <w:rPr>
                <w:rStyle w:val="RegText"/>
              </w:rPr>
              <w:t xml:space="preserve">2 ноября в 19:45</w:t>
            </w:r>
            <w:br/>
            <w:r>
              <w:rPr>
                <w:rStyle w:val="RegText"/>
              </w:rPr>
              <w:t xml:space="preserve">3 ноября в 13:45</w:t>
            </w:r>
            <w:br/>
            <w:r>
              <w:rPr>
                <w:rStyle w:val="RegText"/>
              </w:rPr>
              <w:t xml:space="preserve">5 ноября в 01:40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Почтовая марка. История вторая: 2 ноября в 20:15, 3 ноября в 14:15, 5 ноября в 02:15</w:t>
            </w:r>
            <w:br/>
            <w:r>
              <w:rPr>
                <w:rStyle w:val="RegText"/>
              </w:rPr>
              <w:t xml:space="preserve">Бутылка. История третья: 3 ноября в 21:00, 5 ноября в 09:00, 6 ноября в 03:00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Серые кардиналы России: Граф Пален. Поцелуй Иуды</w:t>
            </w:r>
            <w:br/>
            <w:br/>
            <w:r>
              <w:rPr/>
              <w:t xml:space="preserve">Пользуясь неограниченной милостью Павла I, граф Петр Пален (1745-1826) в течение трех лет был назначен военным губернатором Санкт-Петербурга, начальником остзейских губерний, инспектором 6 военных инспекций, великим канцлером Мальтийского ордена, главным директором почт, членом совета и коллегии иностранных дел. Но будучи одним из ближайших сподвижников российского императора, возглавил заговор против него.26 мин. (2009)</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2 ноября в 20:25</w:t>
            </w:r>
            <w:br/>
            <w:r>
              <w:rPr>
                <w:rStyle w:val="RegText"/>
              </w:rPr>
              <w:t xml:space="preserve">3 ноября в 14:25</w:t>
            </w:r>
            <w:br/>
            <w:r>
              <w:rPr>
                <w:rStyle w:val="RegText"/>
              </w:rPr>
              <w:t xml:space="preserve">5 ноября в 02:25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Тайное становится явным</w:t>
            </w:r>
            <w:br/>
            <w:br/>
            <w:r>
              <w:rPr/>
              <w:t xml:space="preserve">Необычайные подробности и удивительные факты из достоверных источников – Павел Любимцев раскрывает секреты, которые веками хранились за семью печатями: причины великих свершений, судьбоносных событий и подробности жизни творцов истории.</w:t>
            </w:r>
          </w:p>
        </w:tc>
      </w:tr>
      <w:tr>
        <w:trPr/>
        <w:tc>
          <w:tcPr>
            <w:tcW w:w="100" w:type="dxa"/>
          </w:tcPr>
          <w:p>
            <w:pPr>
              <w:pStyle w:val="pStyle"/>
            </w:pPr>
            <w:br/>
            <w:r>
              <w:rPr>
                <w:rStyle w:val="BoldText"/>
              </w:rPr>
              <w:t xml:space="preserve">Смотрите в эфире:</w:t>
            </w:r>
            <w:br/>
            <w:br/>
            <w:r>
              <w:rPr>
                <w:rStyle w:val="RegText"/>
              </w:rPr>
              <w:t xml:space="preserve">Мятежная царевна: 2 ноября в 21:45, 3 ноября в 15:45, 5 ноября в 03:45</w:t>
            </w:r>
            <w:br/>
            <w:r>
              <w:rPr>
                <w:rStyle w:val="RegText"/>
              </w:rPr>
              <w:t xml:space="preserve">Чудак и оригинал Василий Пушкин: 3 ноября в 22:00, 5 ноября в 10:00, 6 ноября в 04:00</w:t>
            </w:r>
            <w:br/>
            <w:r>
              <w:rPr>
                <w:rStyle w:val="RegText"/>
              </w:rPr>
              <w:t xml:space="preserve">Колдун с Сухаревой башни: 5 ноября в 22:05, 6 ноября в 16:05, 7 ноября в 10:10, 8 ноября в 04:05</w:t>
            </w:r>
            <w:br/>
            <w:r>
              <w:rPr>
                <w:rStyle w:val="RegText"/>
              </w:rPr>
              <w:t xml:space="preserve">Валькирия революции Лариса Рейснер: 7 ноября в 17:05</w:t>
            </w:r>
            <w:br/>
            <w:r>
              <w:rPr>
                <w:rStyle w:val="RegText"/>
              </w:rPr>
              <w:t xml:space="preserve">Ниспровергатель Уильям Тернер: 8 ноября в 20:40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Морские сражения. Григорий Щедрин. Огненная кругосветка</w:t>
            </w:r>
            <w:br/>
            <w:br/>
            <w:r>
              <w:rPr/>
              <w:t xml:space="preserve">Лето 1942 года. Военно-морские силы Германии, Кригсмарине, постоянно атакуют советские корабли и конвои союзников на коммуникациях от Мурманска до Новой земли. Уничтожают десятки транспортов с танками, самолетами, боеприпасами и медикаментами для Красной армии. Советский Северный флот в тот период не обладал достаточной мощью, чтобы эффективно противостоять нападениям противника, поэтому в конце сентября 1942 года Нарком ВМФ Николай Кузнецов отдал приказ задействовать шесть подлодок с Тихоокеанского флота. В число этих лодок вошла и С-56 Григория Щедрина - выдающегося героя-подводника. Но такого длительного перехода в истории подводного флота еще не бывало. Осуществить подобный поход крайне сложно даже в мирное время, а тем более сейчас, когда везде действуют Кригсмарине и их союзники-японцы.Как экипажам подлодок Тихоокеанского флота удалось преодолеть долгий, неизвестный маршрут фактически под прицелом противника? Почему в северных морях немецкие подлодки устроили настоящую охоту именно за субмариной С-56?</w:t>
            </w:r>
          </w:p>
        </w:tc>
      </w:tr>
      <w:tr>
        <w:trPr/>
        <w:tc>
          <w:tcPr>
            <w:tcW w:w="100" w:type="dxa"/>
          </w:tcPr>
          <w:p>
            <w:pPr>
              <w:pStyle w:val="pStyle"/>
            </w:pPr>
            <w:br/>
            <w:r>
              <w:rPr>
                <w:rStyle w:val="BoldText"/>
              </w:rPr>
              <w:t xml:space="preserve">Смотрите в эфире:</w:t>
            </w:r>
            <w:br/>
            <w:br/>
            <w:r>
              <w:rPr>
                <w:rStyle w:val="RegText"/>
              </w:rPr>
              <w:t xml:space="preserve">2 ноября в 22:30</w:t>
            </w:r>
            <w:br/>
            <w:r>
              <w:rPr>
                <w:rStyle w:val="RegText"/>
              </w:rPr>
              <w:t xml:space="preserve">3 ноября в 16:30</w:t>
            </w:r>
            <w:br/>
            <w:r>
              <w:rPr>
                <w:rStyle w:val="RegText"/>
              </w:rPr>
              <w:t xml:space="preserve">5 ноября в 04:30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Щит и меч: легенды госбезопасности</w:t>
            </w:r>
            <w:br/>
            <w:br/>
            <w:r>
              <w:rPr/>
              <w:t xml:space="preserve">Работа органов госбезопасности не видна обычному человеку, но именно в руках их сотрудников покой наших граждан. Неизвестные подробности легендарных операций и уникальные судьбы в цикле документальных фильмов.</w:t>
            </w:r>
          </w:p>
        </w:tc>
      </w:tr>
      <w:tr>
        <w:trPr/>
        <w:tc>
          <w:tcPr>
            <w:tcW w:w="100" w:type="dxa"/>
          </w:tcPr>
          <w:p>
            <w:pPr>
              <w:pStyle w:val="pStyle"/>
            </w:pPr>
            <w:br/>
            <w:r>
              <w:rPr>
                <w:rStyle w:val="BoldText"/>
              </w:rPr>
              <w:t xml:space="preserve">Смотрите в эфире:</w:t>
            </w:r>
            <w:br/>
            <w:br/>
            <w:r>
              <w:rPr>
                <w:rStyle w:val="RegText"/>
              </w:rPr>
              <w:t xml:space="preserve">Ледяные воды Днепра: Смерш против Абвера: 2 ноября в 23:15, 3 ноября в 17:15, 5 ноября в 05:15</w:t>
            </w:r>
            <w:br/>
            <w:r>
              <w:rPr>
                <w:rStyle w:val="RegText"/>
              </w:rPr>
              <w:t xml:space="preserve">Крым-41: дело Багеровского рва: 3 ноября в 23:10, 5 ноября в 11:10, 6 ноября в 05:10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Версальский договор. Победа в войне, поражение в мире</w:t>
            </w:r>
            <w:br/>
            <w:br/>
            <w:r>
              <w:rPr/>
              <w:t xml:space="preserve">В конце Первой мировой войны Версальский договор установил условия мира в Европе. Целью победивших держав было заставить Германию выплатить репарации и гарантировать будущее без войн. Однако десять лет спустя осуждение «Версаля» стало мощным рычагом для нацистов, чтобы прийти к власти, поскольку эти репарации положили начало унижению немецкого народа и породили чувство безысходности. В течение 20 лет после окончания Первой мировой войны вопрос репараций и ответственности за военные преступления фактически отравлял международные отношения. Этот документальный фильм проливает свет на причинно-следственную связь между решениями, принятыми по Версальскому договору, и последующими событиями века.</w:t>
            </w:r>
          </w:p>
        </w:tc>
      </w:tr>
      <w:tr>
        <w:trPr/>
        <w:tc>
          <w:tcPr>
            <w:tcW w:w="100" w:type="dxa"/>
          </w:tcPr>
          <w:p>
            <w:pPr>
              <w:pStyle w:val="pStyle"/>
            </w:pPr>
            <w:br/>
            <w:r>
              <w:rPr>
                <w:rStyle w:val="BoldText"/>
              </w:rPr>
              <w:t xml:space="preserve">Смотрите в эфире:</w:t>
            </w:r>
            <w:br/>
            <w:br/>
            <w:r>
              <w:rPr>
                <w:rStyle w:val="RegText"/>
              </w:rPr>
              <w:t xml:space="preserve">3 ноября в 18:00</w:t>
            </w:r>
            <w:br/>
            <w:r>
              <w:rPr>
                <w:rStyle w:val="RegText"/>
              </w:rPr>
              <w:t xml:space="preserve">5 ноября в 06:00</w:t>
            </w:r>
            <w:br/>
            <w:r>
              <w:rPr>
                <w:rStyle w:val="RegText"/>
              </w:rPr>
              <w:t xml:space="preserve">6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Искусство победы. Маршал Баграмян</w:t>
            </w:r>
            <w:br/>
            <w:br/>
            <w:r>
              <w:rPr/>
              <w:t xml:space="preserve">Иван Баграмян — дважды Герой Советского Союза, Маршал Советского Союза, офицер Русской Императорской армии, один из крупнейших военачальников Великой Отечественной и последний маршал среди полководцев Победы!На его долю выпало участие в самых трагических кровопролитных боях первых месяцев войны, где Баграмян в сумятице внезапных боёв сумел организовать мощное сопротивление врагу. Многие военные операции, проведённые им в сражениях с немецко-фашистскими захватчиками, до сих пор тщательно изучаются во всех военных академиях мира.Операция «Багратион» навсегда останется примером и образцом для подражания. Освобождение Прибалтики, взятие «неприступной» крепости Кёнигсберг за четыре дня — уникальнейшие операции, спланированные и успешно проведённые маршалом Баграмяном. Однако венцом его военного искусства стала секретная операция «Анадырь» по перевозке ядерных ракет на берега Кубы во время Карибского кризиса.</w:t>
            </w:r>
          </w:p>
        </w:tc>
      </w:tr>
      <w:tr>
        <w:trPr/>
        <w:tc>
          <w:tcPr>
            <w:tcW w:w="100" w:type="dxa"/>
          </w:tcPr>
          <w:p>
            <w:pPr>
              <w:pStyle w:val="pStyle"/>
            </w:pPr>
            <w:br/>
            <w:r>
              <w:rPr>
                <w:rStyle w:val="BoldText"/>
              </w:rPr>
              <w:t xml:space="preserve">Смотрите в эфире:</w:t>
            </w:r>
            <w:br/>
            <w:br/>
            <w:r>
              <w:rPr>
                <w:rStyle w:val="RegText"/>
              </w:rPr>
              <w:t xml:space="preserve">3 ноября в 19:00</w:t>
            </w:r>
            <w:br/>
            <w:r>
              <w:rPr>
                <w:rStyle w:val="RegText"/>
              </w:rPr>
              <w:t xml:space="preserve">5 ноября в 07:00</w:t>
            </w:r>
            <w:br/>
            <w:r>
              <w:rPr>
                <w:rStyle w:val="RegText"/>
              </w:rPr>
              <w:t xml:space="preserve">6 ноября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3 ноября в 21:10</w:t>
            </w:r>
            <w:br/>
            <w:r>
              <w:rPr>
                <w:rStyle w:val="RegText"/>
              </w:rPr>
              <w:t xml:space="preserve">5 ноября в 09:10</w:t>
            </w:r>
            <w:br/>
            <w:r>
              <w:rPr>
                <w:rStyle w:val="RegText"/>
              </w:rPr>
              <w:t xml:space="preserve">6 ноября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Александр Невский</w:t>
            </w:r>
            <w:br/>
            <w:br/>
            <w:r>
              <w:rPr/>
              <w:t xml:space="preserve">Художественный исторический фильм о древнерусском князе, одержавшем победу в битве с рыцарями Тевтонского ордена на Чудском озере 5 апреля 1242 года. Относится к плеяде классических советских исторических фильмов 30-х годов и считается одной из лучших работ Сергея Эйзенштейна. Музыку к фильму написал знаменитый композитор Сергей Прокофьев.</w:t>
            </w:r>
          </w:p>
        </w:tc>
      </w:tr>
      <w:tr>
        <w:trPr/>
        <w:tc>
          <w:tcPr>
            <w:tcW w:w="100" w:type="dxa"/>
          </w:tcPr>
          <w:p>
            <w:pPr>
              <w:pStyle w:val="pStyle"/>
            </w:pPr>
            <w:br/>
            <w:r>
              <w:rPr>
                <w:rStyle w:val="BoldText"/>
              </w:rPr>
              <w:t xml:space="preserve">Смотрите в эфире:</w:t>
            </w:r>
            <w:br/>
            <w:br/>
            <w:r>
              <w:rPr>
                <w:rStyle w:val="RegText"/>
              </w:rPr>
              <w:t xml:space="preserve">4 ноября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4 ноября в 08:05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Личность в истории: Две любви русского канцлера</w:t>
            </w:r>
            <w:br/>
            <w:br/>
            <w:r>
              <w:rPr/>
              <w:t xml:space="preserve">Глава русского внешнеполитического ведомства при Александре II, последний канцлер Российской империи – Александр Михайлович Горчаков. Его роман с блистательной светской красавицей, племянницей российского посла в Австрии Татищева, Марией Александровной, был ярким и не долгим. Она не стала свидетелем его мировой славы, но он сделал все, что обещал ей: воспитал детей и восстановил величие их России. Однажды, вдохновленный любовью этой нежной и хрупкой женщины на победу, он не предал ни ее, ни Отечество.26 мин. (2013)</w:t>
            </w:r>
          </w:p>
        </w:tc>
      </w:tr>
      <w:tr>
        <w:trPr/>
        <w:tc>
          <w:tcPr>
            <w:tcW w:w="100" w:type="dxa"/>
          </w:tcPr>
          <w:p>
            <w:pPr>
              <w:pStyle w:val="pStyle"/>
            </w:pPr>
            <w:br/>
            <w:r>
              <w:rPr>
                <w:rStyle w:val="BoldText"/>
              </w:rPr>
              <w:t xml:space="preserve">Смотрите в эфире:</w:t>
            </w:r>
            <w:br/>
            <w:br/>
            <w:r>
              <w:rPr>
                <w:rStyle w:val="RegText"/>
              </w:rPr>
              <w:t xml:space="preserve">4 ноября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Российские военные в начале ХХ века: Исследователь и ученый Александр Колчак</w:t>
            </w:r>
            <w:br/>
            <w:br/>
            <w:r>
              <w:rPr/>
              <w:t xml:space="preserve">Не случись революции 1917 года, адмирал и политический деятель Александр Колчак (1874-1920) стал бы гордостью страны как полярный исследователь, ученый, флотоводец. Фильм повествует о малознакомой стороне жизни белого военачальника времен Гражданской войны адмирала Колчака, о его открытиях и научных изысканиях по океанографии и гидрологии во время двух полярных экспедиций, которые и по сей день являются фундаментальными трудами для ученых и исследователей.26 мин. (2009)</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09:25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Российские военные в начале ХХ века: Из кавалеристов в главнокомандующие</w:t>
            </w:r>
            <w:br/>
            <w:br/>
            <w:r>
              <w:rPr/>
              <w:t xml:space="preserve">Алексей Брусилов (1853-1926) – российский военачальник, генерал от кавалерии, один из полководцев Первой мировой войны, внесший заметный вклад в развитие военной стратегии. Вслед за падением самодержавия в 1917 году стремительно пошел процесс разложения армии, остановить который Брусилов уже не мог. Фильм рассказывает о его боевом пути от кавалериста до главнокомандующего.26 мин. (2009)</w:t>
            </w:r>
          </w:p>
        </w:tc>
      </w:tr>
      <w:tr>
        <w:trPr/>
        <w:tc>
          <w:tcPr>
            <w:tcW w:w="100" w:type="dxa"/>
          </w:tcPr>
          <w:p>
            <w:pPr>
              <w:pStyle w:val="pStyle"/>
            </w:pPr>
            <w:br/>
            <w:r>
              <w:rPr>
                <w:rStyle w:val="BoldText"/>
              </w:rPr>
              <w:t xml:space="preserve">Смотрите в эфире:</w:t>
            </w:r>
            <w:br/>
            <w:br/>
            <w:r>
              <w:rPr>
                <w:rStyle w:val="RegText"/>
              </w:rPr>
              <w:t xml:space="preserve">4 ноября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Российские военные в начале ХХ века: Алексей Брусилов. Загадка мемуаров</w:t>
            </w:r>
            <w:br/>
            <w:br/>
            <w:r>
              <w:rPr/>
              <w:t xml:space="preserve">В 1963 году вышел в свет первый том мемуаров Алексея Брусилова, вторая их часть в Советском Союзе так и не была опубликована. Однако историки до сих пор не могут сказать с уверенностью, кто был подлинным автором воспоминаний генерала. Фильм представляет собой попытку разгадать тайну мемуаров генерала Брусилова.26 мин. (2009)</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Высокое небо Марка: 4 ноября в 11:00</w:t>
            </w:r>
            <w:br/>
            <w:r>
              <w:rPr>
                <w:rStyle w:val="RegText"/>
              </w:rPr>
              <w:t xml:space="preserve">Матвеев-Балаклейский: 4 ноября в 12:50</w:t>
            </w:r>
            <w:br/>
            <w:r>
              <w:rPr>
                <w:rStyle w:val="RegText"/>
              </w:rPr>
              <w:t xml:space="preserve">Я - Ромашка. Братки, держитесь! Скоро буду..!: 4 ноября в 14:50</w:t>
            </w:r>
            <w:br/>
            <w:r>
              <w:rPr>
                <w:rStyle w:val="RegText"/>
              </w:rPr>
              <w:t xml:space="preserve">Танкист. За наших!: 4 ноября в 16:05</w:t>
            </w:r>
            <w:br/>
            <w:r>
              <w:rPr>
                <w:rStyle w:val="RegText"/>
              </w:rPr>
              <w:t xml:space="preserve">Офицер Михеев: Родину защищать - дело чести: 4 ноября в 17:20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Всемирное наследие. Россия: Коломна</w:t>
            </w:r>
            <w:br/>
            <w:br/>
            <w:r>
              <w:rPr/>
              <w:t xml:space="preserve">101 километр по прямой от столицы. И вот, на слиянии Москвы-реки с Окой, предстает перед нами Коломна. Ее история в чем-то похожа на судьбы других русских городов, но каждый, кто провел здесь хотя бы несколько часов, признает: Коломна – уникальна. История города берет начало в глубокой древности: уже в XII веке место, где речка Коломенка впадала в Москву-реку, было обнесено земляным валом. Поверху шли деревянные укрепления. Однако если бы городу выдавали паспорт, то в строке «дата рождения» Коломне указали бы 1177 год. Именно тогда город был впервые упомянут в Лаврентьевской летописи. Как преображался город, какие великие события нашей истории связаны с ним и какие традиционные промыслы прошлого живи в ней и сегодня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4 ноября в 11:25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Достояние России: Столыпин. 1911. Между мифом и вечностью</w:t>
            </w:r>
            <w:br/>
            <w:br/>
            <w:r>
              <w:rPr/>
              <w:t xml:space="preserve">На Петра Столыпина, премьер-министра и министра внутренних дел, автора знаменитой «столыпинской аграрной реформы» и закона о военно-полевых судах, планировалось и было совершено 11 покушений. Покушение Дмитрия Богрова во время визита Столыпина в Киев стало роковым. Через несколько дней после него он умер от полученных ранений. Последние слова Столыпина были: «Счастлив умереть за Царя».26 мин. (2011)</w:t>
            </w:r>
          </w:p>
        </w:tc>
      </w:tr>
      <w:tr>
        <w:trPr/>
        <w:tc>
          <w:tcPr>
            <w:tcW w:w="100" w:type="dxa"/>
          </w:tcPr>
          <w:p>
            <w:pPr>
              <w:pStyle w:val="pStyle"/>
            </w:pPr>
            <w:br/>
            <w:r>
              <w:rPr>
                <w:rStyle w:val="BoldText"/>
              </w:rPr>
              <w:t xml:space="preserve">Смотрите в эфире:</w:t>
            </w:r>
            <w:br/>
            <w:br/>
            <w:r>
              <w:rPr>
                <w:rStyle w:val="RegText"/>
              </w:rPr>
              <w:t xml:space="preserve">4 ноября в 12:20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Достояние России: Право на Конституцию</w:t>
            </w:r>
            <w:br/>
            <w:br/>
            <w:r>
              <w:rPr/>
              <w:t xml:space="preserve">Российская Конституция – одна из самых молодых в мире. Основной закон страны принят в 1993 году. Но история проектов государственного устройства, а также прав и свобод его граждан насчитывает почти 3 столетия. История конституционных проектов полна драм: высшие акты подписывали, затем рвали, их тексты теряли, а затем находили вновь, авторов записок о государственном устройстве осыпали милостями и отправляли в ссылки.26 мин.(2016)</w:t>
            </w:r>
          </w:p>
        </w:tc>
      </w:tr>
      <w:tr>
        <w:trPr/>
        <w:tc>
          <w:tcPr>
            <w:tcW w:w="100" w:type="dxa"/>
          </w:tcPr>
          <w:p>
            <w:pPr>
              <w:pStyle w:val="pStyle"/>
            </w:pPr>
            <w:br/>
            <w:r>
              <w:rPr>
                <w:rStyle w:val="BoldText"/>
              </w:rPr>
              <w:t xml:space="preserve">Смотрите в эфире:</w:t>
            </w:r>
            <w:br/>
            <w:br/>
            <w:r>
              <w:rPr>
                <w:rStyle w:val="RegText"/>
              </w:rPr>
              <w:t xml:space="preserve">4 ноября в 13:30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Всемирное наследие. Россия: Нижний Новгород</w:t>
            </w:r>
            <w:br/>
            <w:br/>
            <w:r>
              <w:rPr/>
              <w:t xml:space="preserve">В этом фильме мы расскажем о Нижнем Новгороде. Поищем древние следы на Дятловых горах — месте, которое называют террасой Европы над Азией. Восемь веков назад здесь был основан город. В древние века он защищал рубежи русских княжеств, спас страну во время Смуты, а позже – прославился как купеческая столица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Всемирное наследие. Россия: Владимир</w:t>
            </w:r>
            <w:br/>
            <w:br/>
            <w:r>
              <w:rPr/>
              <w:t xml:space="preserve">Фильм расскажет об историческом наследии древнерусского города Владимира. Он подарил миру уникальные артефакты эпохи палеолита и сохранил бесценные домонгольские памятники архитектуры.Зрители узнают, как во времена Древней Руси великий князь Андрей Боголюбский превратил небольшой провинциальный город в духовный и политический центр страны. Именно по его инициативе был построен Успенский собор – грандиозный храм, ставший не только главным религиозным символом Владимиро-Суздальской земли, но и прототипом для Успенского собора в Московском Кремле.В фильме будет рассказана и история церкви Покрова на Нерли – настоящей жемчужины древнерусской архитектуры, признанной шедевром мирового искусства и вошедшей в список Всемирного наследия ЮНЕСКО. По легенде, даже хан Батый был настолько очарован её красотой, что повелел пощадить храм во время разорительных набегов.В документальном фильме «Владимир» теперь уже современный город предстанет как «оживший учебник истории», где великие постройки становятся живыми свидетельствами прошлого, частью всемирного наследия и гордостью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Личность в истории: Под чужим небом</w:t>
            </w:r>
            <w:br/>
            <w:br/>
            <w:r>
              <w:rPr/>
              <w:t xml:space="preserve">Афанасий Никитин (XV в.) – путешественник, писатель, автор знаменитых путевых записей «Хождение за три моря». Сказочным раем представлялась русским купцам далекая Индия, слухи о которой доходили и до русской земли. Никитину было уготовано первым из русских людей посетить её. Через Персию к 1471 году попадает он в Индию. И остается разочарованным результатами путешествия. Хочет вернуться в родную Москву, но умирает по дороге, в городе Смоленске.52 мин. (2008)</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Достояние России: Шаляпин - голос времени</w:t>
            </w:r>
            <w:br/>
            <w:br/>
            <w:r>
              <w:rPr/>
              <w:t xml:space="preserve">Фильм о жизни великого русского оперного певца Федора Ивановича Шаляпина и о том, как сложный период российской и мировой истории повлиял на его творчество.26 мин. (2011)</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18:00</w:t>
            </w:r>
            <w:br/>
            <w:r>
              <w:rPr>
                <w:rStyle w:val="RegText"/>
              </w:rPr>
              <w:t xml:space="preserve">5 ноября в 12:00</w:t>
            </w:r>
            <w:br/>
            <w:r>
              <w:rPr>
                <w:rStyle w:val="RegText"/>
              </w:rPr>
              <w:t xml:space="preserve">6 ноября в 06:00</w:t>
            </w:r>
            <w:br/>
            <w:r>
              <w:rPr>
                <w:rStyle w:val="RegText"/>
              </w:rPr>
              <w:t xml:space="preserve">7 ноября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Казаки</w:t>
            </w:r>
            <w:br/>
            <w:br/>
            <w:r>
              <w:rPr/>
              <w:t xml:space="preserve">«Казачество Крыма — основной состав, есть терские казаки, с Кубани есть, из Волгограда. Все воюют». Штурмовой казачий батальон «Крым» удерживает стратегический городок Васильевка в Запорожье. Боец с позывным Тайган подписал уже второй контракт. Прежде боевого опыта не имел, но служил в молодости в ВДВ. «У меня сыновьям по 16 лет. Не пойду я сегодня — пойдут они завтра». Исторически казаков действительно призывали поколениями. В самых сложных для страны войнах сражались и сыновья, и отцы, и даже деды. Но сейчас батальон добровольческий. «Казаки всегда были на охране рубежей России. Поэтому сейчас мы здесь».</w:t>
            </w:r>
          </w:p>
        </w:tc>
      </w:tr>
      <w:tr>
        <w:trPr/>
        <w:tc>
          <w:tcPr>
            <w:tcW w:w="100" w:type="dxa"/>
          </w:tcPr>
          <w:p>
            <w:pPr>
              <w:pStyle w:val="pStyle"/>
            </w:pPr>
            <w:br/>
            <w:r>
              <w:rPr>
                <w:rStyle w:val="BoldText"/>
              </w:rPr>
              <w:t xml:space="preserve">Смотрите в эфире:</w:t>
            </w:r>
            <w:br/>
            <w:br/>
            <w:r>
              <w:rPr>
                <w:rStyle w:val="RegText"/>
              </w:rPr>
              <w:t xml:space="preserve">4 ноября в 18:30</w:t>
            </w:r>
            <w:br/>
            <w:r>
              <w:rPr>
                <w:rStyle w:val="RegText"/>
              </w:rPr>
              <w:t xml:space="preserve">5 ноября в 12:30</w:t>
            </w:r>
            <w:br/>
            <w:r>
              <w:rPr>
                <w:rStyle w:val="RegText"/>
              </w:rPr>
              <w:t xml:space="preserve">6 ноября в 06:30</w:t>
            </w:r>
            <w:br/>
            <w:r>
              <w:rPr>
                <w:rStyle w:val="RegText"/>
              </w:rPr>
              <w:t xml:space="preserve">7 ноября в 00:30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Достояние России: Купно за едино</w:t>
            </w:r>
            <w:br/>
            <w:br/>
            <w:r>
              <w:rPr/>
              <w:t xml:space="preserve">Фильм об одном из организаторов народного ополчения 1611-1612 г.г., нижегородском старосте Кузьме Минине. Вы узнаете, чем закончилась на Руси «великая смута» и как народ изгнал польских интервентов со своей земли.26 мин. (2011)</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19:25</w:t>
            </w:r>
            <w:br/>
            <w:r>
              <w:rPr>
                <w:rStyle w:val="RegText"/>
              </w:rPr>
              <w:t xml:space="preserve">5 ноября в 13:25</w:t>
            </w:r>
            <w:br/>
            <w:r>
              <w:rPr>
                <w:rStyle w:val="RegText"/>
              </w:rPr>
              <w:t xml:space="preserve">6 ноября в 07:25</w:t>
            </w:r>
            <w:br/>
            <w:r>
              <w:rPr>
                <w:rStyle w:val="RegText"/>
              </w:rPr>
              <w:t xml:space="preserve">7 ноября в 01:25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Всемирное наследие. Россия: Кострома</w:t>
            </w:r>
            <w:br/>
            <w:br/>
            <w:r>
              <w:rPr/>
              <w:t xml:space="preserve">Кострома — город на реке Волге, основанный Юрием Долгоруким в 1152 году. В XIII веке он стал центром удельного княжества. Исторический центр Костромы в основном сохранил образцовый в своём роде ансамбль эпохи классицизма конца XVIII—XIX веков. Из памятников допетровской эпохи наиболее интересны комплексы Ипатьевского и Богоявленско-Анастасииного монастырей. Город входит в список поселений, имеющих официальный статус «исторических» и «Золотое кольцо России». О важнейших событиях российской истории, связанных с этим городом, и расскажет фильм.</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5 ноября в 14:00</w:t>
            </w:r>
            <w:br/>
            <w:r>
              <w:rPr>
                <w:rStyle w:val="RegText"/>
              </w:rPr>
              <w:t xml:space="preserve">6 ноября в 08:00</w:t>
            </w:r>
            <w:br/>
            <w:r>
              <w:rPr>
                <w:rStyle w:val="RegText"/>
              </w:rPr>
              <w:t xml:space="preserve">7 ноября в 02:00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Минин и Пожарский</w:t>
            </w:r>
            <w:br/>
            <w:br/>
            <w:r>
              <w:rPr/>
              <w:t xml:space="preserve">Советский исторический художественный фильм 1939 года об организации Мининым и Пожарским народного ополчения во время польской интервенции в 1611—1612.</w:t>
            </w:r>
          </w:p>
        </w:tc>
      </w:tr>
      <w:tr>
        <w:trPr/>
        <w:tc>
          <w:tcPr>
            <w:tcW w:w="100" w:type="dxa"/>
          </w:tcPr>
          <w:p>
            <w:pPr>
              <w:pStyle w:val="pStyle"/>
            </w:pPr>
            <w:br/>
            <w:r>
              <w:rPr>
                <w:rStyle w:val="BoldText"/>
              </w:rPr>
              <w:t xml:space="preserve">Смотрите в эфире:</w:t>
            </w:r>
            <w:br/>
            <w:br/>
            <w:r>
              <w:rPr>
                <w:rStyle w:val="RegText"/>
              </w:rPr>
              <w:t xml:space="preserve">4 ноября в 20:50</w:t>
            </w:r>
            <w:br/>
            <w:r>
              <w:rPr>
                <w:rStyle w:val="RegText"/>
              </w:rPr>
              <w:t xml:space="preserve">5 ноября в 14:50</w:t>
            </w:r>
            <w:br/>
            <w:r>
              <w:rPr>
                <w:rStyle w:val="RegText"/>
              </w:rPr>
              <w:t xml:space="preserve">6 ноября в 08:50</w:t>
            </w:r>
            <w:br/>
            <w:r>
              <w:rPr>
                <w:rStyle w:val="RegText"/>
              </w:rPr>
              <w:t xml:space="preserve">7 ноября в 02:50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Пешком по Москве</w:t>
            </w:r>
            <w:br/>
            <w:br/>
            <w:r>
              <w:rPr/>
              <w:t xml:space="preserve">Каждая серия – короткая прогулка как по популярным, так и по ранее неизведанным зрителями маршрутам, знакомство с малоизвестными фактами из истории домов, улиц и дворов российской столицы.</w:t>
            </w:r>
          </w:p>
        </w:tc>
      </w:tr>
      <w:tr>
        <w:trPr/>
        <w:tc>
          <w:tcPr>
            <w:tcW w:w="100" w:type="dxa"/>
          </w:tcPr>
          <w:p>
            <w:pPr>
              <w:pStyle w:val="pStyle"/>
            </w:pPr>
            <w:br/>
            <w:r>
              <w:rPr>
                <w:rStyle w:val="BoldText"/>
              </w:rPr>
              <w:t xml:space="preserve">Смотрите в эфире:</w:t>
            </w:r>
            <w:br/>
            <w:br/>
            <w:r>
              <w:rPr>
                <w:rStyle w:val="RegText"/>
              </w:rPr>
              <w:t xml:space="preserve">Окрестности Храма Христа Спасителя: 4 ноября в 22:50, 5 ноября в 16:50, 6 ноября в 10:50, 7 ноября в 04:50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Мама, не плачь</w:t>
            </w:r>
            <w:br/>
            <w:br/>
            <w:r>
              <w:rPr/>
              <w:t xml:space="preserve">Во время вооружённого конфликта на Донбассе Виктория и Елена потеряли маленьких дочерей, Машу и Веронику, а вместе с ними — весь смысл своей жизни. Женщины вспоминают своих девочек: какими они были, что любили и как росли. Вместе с ними откровенно делятся переживаниями и их близкие: супруги, родители и друзья, которых тоже затронуло это горе. А ещё Виктория и Елена рассказывают, как смогли пережить трагедию, где они черпают силы, чтобы жить дальше, и как новая жизнь внутри них подарила им надежду на новый смысл и новую радость.</w:t>
            </w:r>
          </w:p>
        </w:tc>
      </w:tr>
      <w:tr>
        <w:trPr/>
        <w:tc>
          <w:tcPr>
            <w:tcW w:w="100" w:type="dxa"/>
          </w:tcPr>
          <w:p>
            <w:pPr>
              <w:pStyle w:val="pStyle"/>
            </w:pPr>
            <w:br/>
            <w:r>
              <w:rPr>
                <w:rStyle w:val="BoldText"/>
              </w:rPr>
              <w:t xml:space="preserve">Смотрите в эфире:</w:t>
            </w:r>
            <w:br/>
            <w:br/>
            <w:r>
              <w:rPr>
                <w:rStyle w:val="RegText"/>
              </w:rPr>
              <w:t xml:space="preserve">5 ноября в 18:00</w:t>
            </w:r>
            <w:br/>
            <w:r>
              <w:rPr>
                <w:rStyle w:val="RegText"/>
              </w:rPr>
              <w:t xml:space="preserve">6 ноября в 12:00</w:t>
            </w:r>
            <w:br/>
            <w:r>
              <w:rPr>
                <w:rStyle w:val="RegText"/>
              </w:rPr>
              <w:t xml:space="preserve">7 ноября в 06:00</w:t>
            </w:r>
            <w:br/>
            <w:r>
              <w:rPr>
                <w:rStyle w:val="RegText"/>
              </w:rPr>
              <w:t xml:space="preserve">8 ноября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5"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5 ноября в 18:55</w:t>
            </w:r>
            <w:br/>
            <w:r>
              <w:rPr>
                <w:rStyle w:val="RegText"/>
              </w:rPr>
              <w:t xml:space="preserve">6 ноября в 12:55</w:t>
            </w:r>
            <w:br/>
            <w:r>
              <w:rPr>
                <w:rStyle w:val="RegText"/>
              </w:rPr>
              <w:t xml:space="preserve">7 ноября в 06:55</w:t>
            </w:r>
            <w:br/>
            <w:r>
              <w:rPr>
                <w:rStyle w:val="RegText"/>
              </w:rPr>
              <w:t xml:space="preserve">8 ноября в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6"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Первая русская революция, Государственная дума и монархия: 5 ноября в 20:00, 6 ноября в 14:00, 7 ноября в 08:00, 8 ноября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7"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Тверь: 5 ноября в 20:55, 6 ноября в 14:55, 7 ноября в 09:00, 8 ноября в 02:55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8" o:title=""/>
                </v:shape>
              </w:pict>
            </w:r>
            <w:r>
              <w:rPr>
                <w:rStyle w:val="BoldText"/>
              </w:rPr>
              <w:t xml:space="preserve">На пути к Великой Победе: Москва. Крах блицкрига</w:t>
            </w:r>
            <w:br/>
            <w:br/>
            <w:r>
              <w:rPr/>
              <w:t xml:space="preserve">В ХХ веке Москва была не просто «точкой на карте», а узлом железных и шоссейных дорог, промышленным и политическим центром огромной страны – её утрата во время Второй мировой войны была бы смертельным ударом для СССР.В 1940-х годах быстрота сокрушения европейских столиц объяснялась инновациями Германии на поле сражений, получившими наименование «блицкриг». Его суть заключалась в массированном применении танков, мотопехоты и авиации. Так, в течение трех месяцев после 22 июня 1941 года Красная армия переживала череду тяжёлых окружений и разгромов – до столицы немцам оставалось всего около трёхсот километров. Однако Красная армия и москвичи при поддержке всей страны выдержали напор врага – битва за Москву стала крушением «блицкрига», а война перешла в фазу борьбы на истощение, стратегически проигрышную для Третьего рейха.Автор фильма «Москва. Крах блицкрига» из цикла «На пути к Великой Победе» и военный историк Алексей Исаев расскажет о ходе этого знаменательного сражения, причинах провала немецкого наступления и значении битвы для дальнейшего развития войны.</w:t>
            </w:r>
          </w:p>
        </w:tc>
      </w:tr>
      <w:tr>
        <w:trPr/>
        <w:tc>
          <w:tcPr>
            <w:tcW w:w="100" w:type="dxa"/>
          </w:tcPr>
          <w:p>
            <w:pPr>
              <w:pStyle w:val="pStyle"/>
            </w:pPr>
            <w:br/>
            <w:r>
              <w:rPr>
                <w:rStyle w:val="BoldText"/>
              </w:rPr>
              <w:t xml:space="preserve">Смотрите в эфире:</w:t>
            </w:r>
            <w:br/>
            <w:br/>
            <w:r>
              <w:rPr>
                <w:rStyle w:val="RegText"/>
              </w:rPr>
              <w:t xml:space="preserve">7 ноября в 12:45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9" o:title=""/>
                </v:shape>
              </w:pict>
            </w:r>
            <w:r>
              <w:rPr>
                <w:rStyle w:val="BoldText"/>
              </w:rPr>
              <w:t xml:space="preserve">Революция 1917 года: Февраль 1917: цветная революция по-русски</w:t>
            </w:r>
            <w:br/>
            <w:br/>
            <w:r>
              <w:rPr/>
              <w:t xml:space="preserve">Февральская революция 1917 года стала началом великого поворота в истории России. Это событие ознаменовало крах трехсотлетнего правления дома Романовых, проложило дорогу поражению нашей страны в Первой мировой войне и установлению советского строя.26 мин.(2017)</w:t>
            </w:r>
          </w:p>
        </w:tc>
      </w:tr>
      <w:tr>
        <w:trPr/>
        <w:tc>
          <w:tcPr>
            <w:tcW w:w="100" w:type="dxa"/>
          </w:tcPr>
          <w:p>
            <w:pPr>
              <w:pStyle w:val="pStyle"/>
            </w:pPr>
            <w:br/>
            <w:r>
              <w:rPr>
                <w:rStyle w:val="BoldText"/>
              </w:rPr>
              <w:t xml:space="preserve">Смотрите в эфире:</w:t>
            </w:r>
            <w:br/>
            <w:br/>
            <w:r>
              <w:rPr>
                <w:rStyle w:val="RegText"/>
              </w:rPr>
              <w:t xml:space="preserve">7 ноября в 17:25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0" o:title=""/>
                </v:shape>
              </w:pict>
            </w:r>
            <w:r>
              <w:rPr>
                <w:rStyle w:val="BoldText"/>
              </w:rPr>
              <w:t xml:space="preserve">Ленин в Октябре</w:t>
            </w:r>
            <w:br/>
            <w:br/>
            <w:r>
              <w:rPr/>
              <w:t xml:space="preserve">Художественный фильм режиссёра Михаила Ромма. Сюжет описывает события Октябрьской революции 1917 года и роль Ленина в организации восстания большевиков.</w:t>
            </w:r>
          </w:p>
        </w:tc>
      </w:tr>
      <w:tr>
        <w:trPr/>
        <w:tc>
          <w:tcPr>
            <w:tcW w:w="100" w:type="dxa"/>
          </w:tcPr>
          <w:p>
            <w:pPr>
              <w:pStyle w:val="pStyle"/>
            </w:pPr>
            <w:br/>
            <w:r>
              <w:rPr>
                <w:rStyle w:val="BoldText"/>
              </w:rPr>
              <w:t xml:space="preserve">Смотрите в эфире:</w:t>
            </w:r>
            <w:br/>
            <w:br/>
            <w:r>
              <w:rPr>
                <w:rStyle w:val="RegText"/>
              </w:rPr>
              <w:t xml:space="preserve">7 ноября в 18:00</w:t>
            </w:r>
            <w:br/>
            <w:r>
              <w:rPr>
                <w:rStyle w:val="RegText"/>
              </w:rPr>
              <w:t xml:space="preserve">8 ноября в 11:55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1" o:title=""/>
                </v:shape>
              </w:pict>
            </w:r>
            <w:r>
              <w:rPr>
                <w:rStyle w:val="BoldText"/>
              </w:rPr>
              <w:t xml:space="preserve">Боевые знамёна Отечества</w:t>
            </w:r>
            <w:br/>
            <w:br/>
            <w:r>
              <w:rPr/>
              <w:t xml:space="preserve">Документальный цикл посвящен истории русских, советских и российских знамен, которые вдохновляли воинов Отечества на подвиги и мужество в военных сражениях, начиная с XVIII века по сегодняшнюю пору.</w:t>
            </w:r>
          </w:p>
        </w:tc>
      </w:tr>
      <w:tr>
        <w:trPr/>
        <w:tc>
          <w:tcPr>
            <w:tcW w:w="100" w:type="dxa"/>
          </w:tcPr>
          <w:p>
            <w:pPr>
              <w:pStyle w:val="pStyle"/>
            </w:pPr>
            <w:br/>
            <w:r>
              <w:rPr>
                <w:rStyle w:val="BoldText"/>
              </w:rPr>
              <w:t xml:space="preserve">Смотрите в эфире:</w:t>
            </w:r>
            <w:br/>
            <w:br/>
            <w:r>
              <w:rPr>
                <w:rStyle w:val="RegText"/>
              </w:rPr>
              <w:t xml:space="preserve">Гражданская война: 7 ноября в 21:25, 8 ноября в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2" o:title=""/>
                </v:shape>
              </w:pict>
            </w:r>
            <w:r>
              <w:rPr>
                <w:rStyle w:val="BoldText"/>
              </w:rPr>
              <w:t xml:space="preserve">Революция 1917 года: Октябрь 1917: незамеченная революция</w:t>
            </w:r>
            <w:br/>
            <w:br/>
            <w:r>
              <w:rPr/>
              <w:t xml:space="preserve">В течение двух дней, 24-25 октября 1917 года в столице России, городе Петрограде, произошло событие, которое позднее было названо "Великой Октябрьской Социалистической революцией". Но тогда современники называли его всего лишь "вооруженным переворотом", так его с гордостью тогда называли и сами большевики. Более того, рождение нового советского строя прошло практически незамеченным.26 мин.(2017)</w:t>
            </w:r>
          </w:p>
        </w:tc>
      </w:tr>
      <w:tr>
        <w:trPr/>
        <w:tc>
          <w:tcPr>
            <w:tcW w:w="100" w:type="dxa"/>
          </w:tcPr>
          <w:p>
            <w:pPr>
              <w:pStyle w:val="pStyle"/>
            </w:pPr>
            <w:br/>
            <w:r>
              <w:rPr>
                <w:rStyle w:val="BoldText"/>
              </w:rPr>
              <w:t xml:space="preserve">Смотрите в эфире:</w:t>
            </w:r>
            <w:br/>
            <w:br/>
            <w:r>
              <w:rPr>
                <w:rStyle w:val="RegText"/>
              </w:rPr>
              <w:t xml:space="preserve">7 ноября в 21:40</w:t>
            </w:r>
            <w:br/>
            <w:r>
              <w:rPr>
                <w:rStyle w:val="RegText"/>
              </w:rPr>
              <w:t xml:space="preserve">8 ноября в 15:40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3" o:title=""/>
                </v:shape>
              </w:pict>
            </w:r>
            <w:r>
              <w:rPr>
                <w:rStyle w:val="BoldText"/>
              </w:rPr>
              <w:t xml:space="preserve">Карл Брюллов. Не сгораша</w:t>
            </w:r>
            <w:br/>
            <w:br/>
            <w:r>
              <w:rPr/>
              <w:t xml:space="preserve">Фильм «Карл Брюллов. Не сгораша» рассказывает историю жизни художника, в которой две линии: творческая и личная, тесно переплетены, что даёт возможность наиболее полно и эмоционально рассказать о гениальном русском художнике Карле Павловиче Брюллове. Особенно ярко представлены годы, проведённые художником в Италии.</w:t>
            </w:r>
          </w:p>
        </w:tc>
      </w:tr>
      <w:tr>
        <w:trPr/>
        <w:tc>
          <w:tcPr>
            <w:tcW w:w="100" w:type="dxa"/>
          </w:tcPr>
          <w:p>
            <w:pPr>
              <w:pStyle w:val="pStyle"/>
            </w:pPr>
            <w:br/>
            <w:r>
              <w:rPr>
                <w:rStyle w:val="BoldText"/>
              </w:rPr>
              <w:t xml:space="preserve">Смотрите в эфире:</w:t>
            </w:r>
            <w:br/>
            <w:br/>
            <w:r>
              <w:rPr>
                <w:rStyle w:val="RegText"/>
              </w:rPr>
              <w:t xml:space="preserve">8 ноября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4" o:title=""/>
                </v:shape>
              </w:pict>
            </w:r>
            <w:r>
              <w:rPr>
                <w:rStyle w:val="BoldText"/>
              </w:rPr>
              <w:t xml:space="preserve">Освоение Крыма</w:t>
            </w:r>
            <w:br/>
            <w:br/>
            <w:r>
              <w:rPr/>
              <w:t xml:space="preserve">Полуостров Крым — место, где переплетаются мировые культуры и религии. Веками его населяли разные народы — скифы и греки, готы и гунны, римляне и татары Золотой Орды. Первая серия охватывает период со времени возникновения полуострова до Средних веков. Создатели фильма рассказали о природной катастрофе, после которой Крым стал полуостровом, и о его первых жителях.Зрители узнают, как появилось второе имя Крыма — Таврия, кто и когда строил крымские крепости и почему культура прибрежных городов отличается от культуры степных поселений полуострова.</w:t>
            </w:r>
          </w:p>
        </w:tc>
      </w:tr>
      <w:tr>
        <w:trPr/>
        <w:tc>
          <w:tcPr>
            <w:tcW w:w="100" w:type="dxa"/>
          </w:tcPr>
          <w:p>
            <w:pPr>
              <w:pStyle w:val="pStyle"/>
            </w:pPr>
            <w:br/>
            <w:r>
              <w:rPr>
                <w:rStyle w:val="BoldText"/>
              </w:rPr>
              <w:t xml:space="preserve">Смотрите в эфире:</w:t>
            </w:r>
            <w:br/>
            <w:br/>
            <w:r>
              <w:rPr>
                <w:rStyle w:val="RegText"/>
              </w:rPr>
              <w:t xml:space="preserve">Фильм первый: 8 ноября в 19:05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5" o:title=""/>
                </v:shape>
              </w:pict>
            </w:r>
            <w:r>
              <w:rPr>
                <w:rStyle w:val="BoldText"/>
              </w:rPr>
              <w:t xml:space="preserve">Всемирное наследие. Россия: Кирилло-Белозерский монастырь</w:t>
            </w:r>
            <w:br/>
            <w:br/>
            <w:r>
              <w:rPr/>
              <w:t xml:space="preserve">Новый фильм «Кирилло-Белозерский монастырь» из цикла «Всемирное наследие. Россия» расскажет об истории музея-заповедника, в фондах которого хранится более 86,5 тысяч экспонатов.В 1397 году монах Кирилл Белозерский вырыл на берегу Сиверского озера пещеру – так началась история Кирилло-Белозерского монастыря. Он стал одним из важнейших книжных центров России – к 1601 году библиотека насчитывала 1065 рукописных и печатных книг, начиная с сочинений по естествознанию, лично переписанных ещё преподобным Кириллом. В Смутное время обитель выдержала осаду в 1612-1613 годах и отбила несколько нападений войск польских и литовских интервентов.В 2024 году музею-заповеднику, основанному в стенах Кирилло-Белозерского монастыря, исполнилось 100 лет.</w:t>
            </w:r>
          </w:p>
        </w:tc>
      </w:tr>
      <w:tr>
        <w:trPr/>
        <w:tc>
          <w:tcPr>
            <w:tcW w:w="100" w:type="dxa"/>
          </w:tcPr>
          <w:p>
            <w:pPr>
              <w:pStyle w:val="pStyle"/>
            </w:pPr>
            <w:br/>
            <w:r>
              <w:rPr>
                <w:rStyle w:val="BoldText"/>
              </w:rPr>
              <w:t xml:space="preserve">Смотрите в эфире:</w:t>
            </w:r>
            <w:br/>
            <w:br/>
            <w:r>
              <w:rPr>
                <w:rStyle w:val="RegText"/>
              </w:rPr>
              <w:t xml:space="preserve">8 ноября в 19:50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6" o:title=""/>
                </v:shape>
              </w:pict>
            </w:r>
            <w:r>
              <w:rPr>
                <w:rStyle w:val="BoldText"/>
              </w:rPr>
              <w:t xml:space="preserve">Броненосец &amp;quot;Потёмкин&amp;quot;</w:t>
            </w:r>
            <w:br/>
            <w:br/>
            <w:r>
              <w:rPr/>
              <w:t xml:space="preserve">Немой исторический художественный фильм, снятый режиссёром Сергеем Эйзенштейном на киностудии «Мосфильм» в 1925 году. Матросы одного из броненосцев Черноморского флота, стоящего на рейде Одессы, взбунтовались из-за того, что их пытались накормить червивым мясом. Зачинщики бунта приговариваются к расстрелу, однако, во время исполнения казни остальные матросы бросаются им на выручку. Офицеров корабля выбрасывают за борт, но вдохновитель восстания матрос Вакуленчук гибнет в схватке. Население Одессы стекается на похороны Вакуленчука и поддерживает команду революционного корабля. Вызванные правительственные войска безжалостно расстреливают мирных жителей на знаменитой одесской лестнице. На подавление восстания направляется Черноморская эскадра, но матросы отказываются стрелять по восставшим, и броненосец «Потёмкин» проходит через строй кораблей.</w:t>
            </w:r>
          </w:p>
        </w:tc>
      </w:tr>
      <w:tr>
        <w:trPr/>
        <w:tc>
          <w:tcPr>
            <w:tcW w:w="100" w:type="dxa"/>
          </w:tcPr>
          <w:p>
            <w:pPr>
              <w:pStyle w:val="pStyle"/>
            </w:pPr>
            <w:br/>
            <w:r>
              <w:rPr>
                <w:rStyle w:val="BoldText"/>
              </w:rPr>
              <w:t xml:space="preserve">Смотрите в эфире:</w:t>
            </w:r>
            <w:br/>
            <w:br/>
            <w:r>
              <w:rPr>
                <w:rStyle w:val="RegText"/>
              </w:rPr>
              <w:t xml:space="preserve">8 ноября в 20:55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67" w:history="1">
        <w:r>
          <w:rPr>
            <w:i w:val="1"/>
            <w:iCs w:val="1"/>
            <w:u w:val="single"/>
          </w:rPr>
          <w:t xml:space="preserve">OganesiantsMS@red-media.ru</w:t>
        </w:r>
      </w:hyperlink>
    </w:p>
    <w:p>
      <w:pPr/>
      <w:r>
        <w:rPr>
          <w:i w:val="1"/>
          <w:iCs w:val="1"/>
        </w:rPr>
        <w:t xml:space="preserve">Больше новостей на наших страницах в </w:t>
      </w:r>
      <w:hyperlink r:id="rId68" w:history="1">
        <w:r>
          <w:rPr>
            <w:u w:val="single"/>
          </w:rPr>
          <w:t xml:space="preserve">ВК</w:t>
        </w:r>
      </w:hyperlink>
      <w:r>
        <w:rPr>
          <w:i w:val="1"/>
          <w:iCs w:val="1"/>
        </w:rPr>
        <w:t xml:space="preserve">, </w:t>
      </w:r>
      <w:hyperlink r:id="rId69" w:history="1">
        <w:r>
          <w:rPr>
            <w:u w:val="single"/>
          </w:rPr>
          <w:t xml:space="preserve">ОК</w:t>
        </w:r>
      </w:hyperlink>
      <w:r>
        <w:rPr>
          <w:i w:val="1"/>
          <w:iCs w:val="1"/>
        </w:rPr>
        <w:t xml:space="preserve"> и </w:t>
      </w:r>
      <w:hyperlink r:id="rId7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71"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72" w:history="1">
        <w:r>
          <w:rPr>
            <w:u w:val="single"/>
          </w:rPr>
          <w:t xml:space="preserve">www.red-media.ru</w:t>
        </w:r>
      </w:hyperlink>
    </w:p>
    <w:sectPr>
      <w:footerReference w:type="default" r:id="rId7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image" Target="media/section_image49.jpg"/><Relationship Id="rId56" Type="http://schemas.openxmlformats.org/officeDocument/2006/relationships/image" Target="media/section_image50.jpg"/><Relationship Id="rId57" Type="http://schemas.openxmlformats.org/officeDocument/2006/relationships/image" Target="media/section_image51.jpg"/><Relationship Id="rId58" Type="http://schemas.openxmlformats.org/officeDocument/2006/relationships/image" Target="media/section_image52.jpg"/><Relationship Id="rId59" Type="http://schemas.openxmlformats.org/officeDocument/2006/relationships/image" Target="media/section_image53.jpg"/><Relationship Id="rId60" Type="http://schemas.openxmlformats.org/officeDocument/2006/relationships/image" Target="media/section_image54.jpg"/><Relationship Id="rId61" Type="http://schemas.openxmlformats.org/officeDocument/2006/relationships/image" Target="media/section_image55.jpg"/><Relationship Id="rId62" Type="http://schemas.openxmlformats.org/officeDocument/2006/relationships/image" Target="media/section_image56.jpg"/><Relationship Id="rId63" Type="http://schemas.openxmlformats.org/officeDocument/2006/relationships/image" Target="media/section_image57.jpg"/><Relationship Id="rId64" Type="http://schemas.openxmlformats.org/officeDocument/2006/relationships/image" Target="media/section_image58.jpg"/><Relationship Id="rId65" Type="http://schemas.openxmlformats.org/officeDocument/2006/relationships/image" Target="media/section_image59.jpg"/><Relationship Id="rId66" Type="http://schemas.openxmlformats.org/officeDocument/2006/relationships/image" Target="media/section_image60.jpg"/><Relationship Id="rId67" Type="http://schemas.openxmlformats.org/officeDocument/2006/relationships/hyperlink" Target="mailto:SokolovaAR@red-media.ru" TargetMode="External"/><Relationship Id="rId68" Type="http://schemas.openxmlformats.org/officeDocument/2006/relationships/hyperlink" Target="https://vk.com/redmediatv" TargetMode="External"/><Relationship Id="rId69" Type="http://schemas.openxmlformats.org/officeDocument/2006/relationships/hyperlink" Target="https://ok.ru/group/63145683452079" TargetMode="External"/><Relationship Id="rId70" Type="http://schemas.openxmlformats.org/officeDocument/2006/relationships/hyperlink" Target="https://t.me/redmediatv" TargetMode="External"/><Relationship Id="rId71" Type="http://schemas.openxmlformats.org/officeDocument/2006/relationships/hyperlink" Target="http://www.365days.ru" TargetMode="External"/><Relationship Id="rId72" Type="http://schemas.openxmlformats.org/officeDocument/2006/relationships/hyperlink" Target="http://www.red-media.ru" TargetMode="External"/><Relationship Id="rId7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2026-11-03T06:50:20+00:00</dcterms:created>
  <dcterms:modified xsi:type="dcterms:W3CDTF">2026-11-03T06:50:20+00:00</dcterms:modified>
</cp:coreProperties>
</file>

<file path=docProps/custom.xml><?xml version="1.0" encoding="utf-8"?>
<Properties xmlns="http://schemas.openxmlformats.org/officeDocument/2006/custom-properties" xmlns:vt="http://schemas.openxmlformats.org/officeDocument/2006/docPropsVTypes"/>
</file>