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Боги Египта</w:t>
            </w:r>
            <w:br/>
            <w:br/>
            <w:r>
              <w:rPr/>
              <w:t xml:space="preserve">Этот захватывающий документальный сериал приглашает вас в увлекательное путешествие сквозь время и пространство, исследуя египетскую мифологию от ее истоков до влияния на современную поп-культуру и мультивселенную. Ведущие египтологи проведут вас по лабиринтам древнеегипетских мифов об основании мира, повествуя о захватывающих приключениях богов и сверхъестественных существ, таких как Ра, Исида, Осирис, Сет, Гор и многих других. Вы узнаете об их невероятных деяниях, сложных взаимоотношениях и влиянии на формирование египетской цивилизации.Сериал раскрывает удивительные параллели между древними мифами и современными историями, героями комиксов и персонажами культовых фильмов. Каким образом бог солнца Ра связан с таинственной Силой, управляющей вселенной «Звездных войн»? Какие общие черты можно найти у могущественной волшебницы Исиды и загадочной Ванды, чаровницы из вселенной «Мстителей»? Приготовьтесь к неожиданным открытиям и захватывающим исследованиям!</w:t>
            </w:r>
          </w:p>
        </w:tc>
      </w:tr>
      <w:tr>
        <w:trPr/>
        <w:tc>
          <w:tcPr>
            <w:tcW w:w="100" w:type="dxa"/>
          </w:tcPr>
          <w:p>
            <w:pPr>
              <w:pStyle w:val="pStyle"/>
            </w:pPr>
            <w:br/>
            <w:r>
              <w:rPr>
                <w:rStyle w:val="BoldText"/>
              </w:rPr>
              <w:t xml:space="preserve">Смотрите в эфире:</w:t>
            </w:r>
            <w:br/>
            <w:br/>
            <w:r>
              <w:rPr>
                <w:rStyle w:val="RegText"/>
              </w:rPr>
              <w:t xml:space="preserve">13 апреля в 00:00</w:t>
            </w:r>
            <w:br/>
            <w:r>
              <w:rPr>
                <w:rStyle w:val="RegText"/>
              </w:rPr>
              <w:t xml:space="preserve">15 апреля в 20:00</w:t>
            </w:r>
            <w:br/>
            <w:r>
              <w:rPr>
                <w:rStyle w:val="RegText"/>
              </w:rPr>
              <w:t xml:space="preserve">16 апреля в 16:00</w:t>
            </w:r>
            <w:br/>
            <w:r>
              <w:rPr>
                <w:rStyle w:val="RegText"/>
              </w:rPr>
              <w:t xml:space="preserve">17 апреля в 12:00</w:t>
            </w:r>
            <w:br/>
            <w:r>
              <w:rPr>
                <w:rStyle w:val="RegText"/>
              </w:rPr>
              <w:t xml:space="preserve">18 апреля в 08:25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Найти и рассказать</w:t>
            </w:r>
            <w:br/>
            <w:br/>
            <w:r>
              <w:rPr/>
              <w:t xml:space="preserve">Цикл «Найти и рассказать», созданный при поддержке АНО «Институт развития интернета», рассказывает о работе поисковой экспедиции «Долина». Эта общественная организация более 30 лет занимается поиском останков погибших и без вести пропавших в годы войны советских бойцов, восстанавливает и создает воинские мемориалы, а также занимается увековечением памяти мирных жителей, убитых карателями-нацистами.</w:t>
            </w:r>
          </w:p>
        </w:tc>
      </w:tr>
      <w:tr>
        <w:trPr/>
        <w:tc>
          <w:tcPr>
            <w:tcW w:w="100" w:type="dxa"/>
          </w:tcPr>
          <w:p>
            <w:pPr>
              <w:pStyle w:val="pStyle"/>
            </w:pPr>
            <w:br/>
            <w:r>
              <w:rPr>
                <w:rStyle w:val="BoldText"/>
              </w:rPr>
              <w:t xml:space="preserve">Смотрите в эфире:</w:t>
            </w:r>
            <w:br/>
            <w:br/>
            <w:r>
              <w:rPr>
                <w:rStyle w:val="RegText"/>
              </w:rPr>
              <w:t xml:space="preserve">Жестяная горка: 13 апреля в 00:55</w:t>
            </w:r>
            <w:br/>
            <w:r>
              <w:rPr>
                <w:rStyle w:val="RegText"/>
              </w:rPr>
              <w:t xml:space="preserve">Имя солдата: 14 апреля в 21:00, 15 апреля в 17:05, 16 апреля в 13:05, 17 апреля в 09:05, 18 апреля в 05:00, 19 апреля в 01:00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Длань народного единства: 13 апреля в 01:25</w:t>
            </w:r>
            <w:br/>
            <w:r>
              <w:rPr>
                <w:rStyle w:val="RegText"/>
              </w:rPr>
              <w:t xml:space="preserve">Подъем русского духа: 14 апреля в 21:35, 15 апреля в 17:35, 16 апреля в 13:35, 17 апреля в 09:40, 18 апреля в 05:30, 19 апреля в 01:30</w:t>
            </w:r>
            <w:br/>
            <w:r>
              <w:rPr>
                <w:rStyle w:val="RegText"/>
              </w:rPr>
              <w:t xml:space="preserve">Русский путь: 15 апреля в 21:25, 16 апреля в 17:25, 17 апреля в 13:25, 18 апреля в 09:55, 19 апреля в 05:25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Донбасс: Изнанка войны</w:t>
            </w:r>
            <w:br/>
            <w:br/>
            <w:r>
              <w:rPr/>
              <w:t xml:space="preserve">Каждый день они выезжают в разрушенные города и сёла Луганской народной республики. Туда, где людей убивали каждый день. Теперь их необходимо найти, опознать и захоронить.Активисты общественной организации «Мемориал. Не забудем, не простим!» не только находят, но и помогают опознать и достойно похоронить тела мирных граждан, ставших жертвами войны на Донбассе. Они привозят гуманитарную помощь, содействуют в оформлении опеки над детьми, оставшихся сиротами, и участвуют в эвакуации людей из населённых пунктов на линии фронта.</w:t>
            </w:r>
          </w:p>
        </w:tc>
      </w:tr>
      <w:tr>
        <w:trPr/>
        <w:tc>
          <w:tcPr>
            <w:tcW w:w="100" w:type="dxa"/>
          </w:tcPr>
          <w:p>
            <w:pPr>
              <w:pStyle w:val="pStyle"/>
            </w:pPr>
            <w:br/>
            <w:r>
              <w:rPr>
                <w:rStyle w:val="BoldText"/>
              </w:rPr>
              <w:t xml:space="preserve">Смотрите в эфире:</w:t>
            </w:r>
            <w:br/>
            <w:br/>
            <w:r>
              <w:rPr>
                <w:rStyle w:val="RegText"/>
              </w:rPr>
              <w:t xml:space="preserve">13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 имя человечества. История российской медицины</w:t>
            </w:r>
            <w:br/>
            <w:br/>
            <w:r>
              <w:rPr/>
              <w:t xml:space="preserve">Проект «Во имя человечества. История российской медицины» призван рассказать о выдающихся, но, к сожалению, малоизвестных сегодня достижениях отечественных врачей. В основе проекта — материалы Российского исторического общества, Российского общества историков медицины, Музея истории медицины Первого МГМУ имени И.М. Сеченова и Российского музея медицины НИИ общественного здоровья имени Н.А. Семашко.</w:t>
            </w:r>
          </w:p>
        </w:tc>
      </w:tr>
      <w:tr>
        <w:trPr/>
        <w:tc>
          <w:tcPr>
            <w:tcW w:w="100" w:type="dxa"/>
          </w:tcPr>
          <w:p>
            <w:pPr>
              <w:pStyle w:val="pStyle"/>
            </w:pPr>
            <w:br/>
            <w:r>
              <w:rPr>
                <w:rStyle w:val="BoldText"/>
              </w:rPr>
              <w:t xml:space="preserve">Смотрите в эфире:</w:t>
            </w:r>
            <w:br/>
            <w:br/>
            <w:r>
              <w:rPr>
                <w:rStyle w:val="RegText"/>
              </w:rPr>
              <w:t xml:space="preserve">13 апреля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13 апреля в 03:15, 17:10, 22:05</w:t>
            </w:r>
            <w:br/>
            <w:r>
              <w:rPr>
                <w:rStyle w:val="RegText"/>
              </w:rPr>
              <w:t xml:space="preserve">14 апреля в 13:10, 18:05</w:t>
            </w:r>
            <w:br/>
            <w:r>
              <w:rPr>
                <w:rStyle w:val="RegText"/>
              </w:rPr>
              <w:t xml:space="preserve">16 апреля в 20:55</w:t>
            </w:r>
            <w:br/>
            <w:r>
              <w:rPr>
                <w:rStyle w:val="RegText"/>
              </w:rPr>
              <w:t xml:space="preserve">17 апреля в 16:55, 20:55</w:t>
            </w:r>
            <w:br/>
            <w:r>
              <w:rPr>
                <w:rStyle w:val="RegText"/>
              </w:rPr>
              <w:t xml:space="preserve">18 апреля в 02:05, 20:50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Московские князья: 13 апреля в 03:25</w:t>
            </w:r>
            <w:br/>
            <w:r>
              <w:rPr>
                <w:rStyle w:val="RegText"/>
              </w:rPr>
              <w:t xml:space="preserve">Борьба за власть правящих династий: 13 апреля в 06:50, 14 апреля в 02:50</w:t>
            </w:r>
            <w:br/>
            <w:r>
              <w:rPr>
                <w:rStyle w:val="RegText"/>
              </w:rPr>
              <w:t xml:space="preserve">Войны доимперского периода: 13 апреля в 10:30, 14 апреля в 06:30</w:t>
            </w:r>
            <w:br/>
            <w:r>
              <w:rPr>
                <w:rStyle w:val="RegText"/>
              </w:rPr>
              <w:t xml:space="preserve">Феодальная раздробленность. Междоусобицы: 13 апреля в 15:10, 14 апреля в 11:10, 16 апреля в 03:15</w:t>
            </w:r>
            <w:br/>
            <w:r>
              <w:rPr>
                <w:rStyle w:val="RegText"/>
              </w:rPr>
              <w:t xml:space="preserve">Древнерусское государство: 13 апреля в 18:05, 14 апреля в 14:05, 15 апреля в 10:00, 16 апреля в 06:15, 17 апреля в 02:15</w:t>
            </w:r>
            <w:br/>
            <w:r>
              <w:rPr>
                <w:rStyle w:val="RegText"/>
              </w:rPr>
              <w:t xml:space="preserve">Татаро-моногльское иго: 13 апреля в 22:30, 14 апреля в 18:30, 15 апреля в 14:20, 16 апреля в 10:35, 17 апреля в 06:40, 18 апреля в 02:30</w:t>
            </w:r>
            <w:br/>
            <w:r>
              <w:rPr>
                <w:rStyle w:val="RegText"/>
              </w:rPr>
              <w:t xml:space="preserve">Яркие исторические личности Древней Руси: 14 апреля в 23:25, 15 апреля в 19:25, 16 апреля в 15:25, 17 апреля в 11:25, 18 апреля в 07:20, 19 апреля в 03:20</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Марк Лициний Красс - победитель Спартака и &amp;quot;денежный мешок&amp;quot; Рима: 13 апреля в 04:00, 14 апреля в 00:00</w:t>
            </w:r>
            <w:br/>
            <w:r>
              <w:rPr>
                <w:rStyle w:val="RegText"/>
              </w:rPr>
              <w:t xml:space="preserve">&amp;quot;Проект Россия&amp;quot; по Сперанскому: 16 апреля в 20:00, 17 апреля в 16:00, 18 апреля в 12:15, 19 апреля в 08:20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Великие битвы России</w:t>
            </w:r>
            <w:br/>
            <w:br/>
            <w:r>
              <w:rPr/>
              <w:t xml:space="preserve">Захватывающий цикл документальных фильмов погружает зрителей в самые значимые сражения в истории России. Каждый фильм — это путешествие в прошлое, в которых рассказывают о Ледовом побоище, Куликовской и Полтавской битвах, о сражении на Бородинском поле, взятии турецкой крепости Измаил и других ключевых моментах в отечественной истории.</w:t>
            </w:r>
          </w:p>
        </w:tc>
      </w:tr>
      <w:tr>
        <w:trPr/>
        <w:tc>
          <w:tcPr>
            <w:tcW w:w="100" w:type="dxa"/>
          </w:tcPr>
          <w:p>
            <w:pPr>
              <w:pStyle w:val="pStyle"/>
            </w:pPr>
            <w:br/>
            <w:r>
              <w:rPr>
                <w:rStyle w:val="BoldText"/>
              </w:rPr>
              <w:t xml:space="preserve">Смотрите в эфире:</w:t>
            </w:r>
            <w:br/>
            <w:br/>
            <w:r>
              <w:rPr>
                <w:rStyle w:val="RegText"/>
              </w:rPr>
              <w:t xml:space="preserve">Сражение при Кагуле: 13 апреля в 04:55, 14 апреля в 00:55</w:t>
            </w:r>
            <w:br/>
            <w:r>
              <w:rPr>
                <w:rStyle w:val="RegText"/>
              </w:rPr>
              <w:t xml:space="preserve">Чесменское сражение: 13 апреля в 08:45, 14 апреля в 04:45, 15 апреля в 00:45</w:t>
            </w:r>
            <w:br/>
            <w:r>
              <w:rPr>
                <w:rStyle w:val="RegText"/>
              </w:rPr>
              <w:t xml:space="preserve">Взятие Измаила: 13 апреля в 12:45, 14 апреля в 08:45, 16 апреля в 00:45</w:t>
            </w:r>
            <w:br/>
            <w:r>
              <w:rPr>
                <w:rStyle w:val="RegText"/>
              </w:rPr>
              <w:t xml:space="preserve">Сражение при Калиакрии: 16 апреля в 21:05, 17 апреля в 17:05, 18 апреля в 13:10, 19 апреля в 09:20</w:t>
            </w:r>
            <w:br/>
            <w:r>
              <w:rPr>
                <w:rStyle w:val="RegText"/>
              </w:rPr>
              <w:t xml:space="preserve">Бородинское сражение: 17 апреля в 21:05, 18 апреля в 17:05, 19 апреля в 13:10</w:t>
            </w:r>
            <w:br/>
            <w:r>
              <w:rPr>
                <w:rStyle w:val="RegText"/>
              </w:rPr>
              <w:t xml:space="preserve">Севастопольская оборона 1854-1855: 18 апреля в 20:55, 19 апреля в 16:55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Всемирное наследие. Россия: Владимир</w:t>
            </w:r>
            <w:br/>
            <w:br/>
            <w:r>
              <w:rPr/>
              <w:t xml:space="preserve">Фильм расскажет об историческом наследии древнерусского города Владимира. Он подарил миру уникальные артефакты эпохи палеолита и сохранил бесценные домонгольские памятники архитектуры.Зрители узнают, как во времена Древней Руси великий князь Андрей Боголюбский превратил небольшой провинциальный город в духовный и политический центр страны. Именно по его инициативе был построен Успенский собор – грандиозный храм, ставший не только главным религиозным символом Владимиро-Суздальской земли, но и прототипом для Успенского собора в Московском Кремле.В фильме будет рассказана и история церкви Покрова на Нерли – настоящей жемчужины древнерусской архитектуры, признанной шедевром мирового искусства и вошедшей в список Всемирного наследия ЮНЕСКО. По легенде, даже хан Батый был настолько очарован её красотой, что повелел пощадить храм во время разорительных набегов.В документальном фильме «Владимир» теперь уже современный город предстанет как «оживший учебник истории», где великие постройки становятся живыми свидетельствами прошлого, частью всемирного наследия и гордостью России.</w:t>
            </w:r>
          </w:p>
        </w:tc>
      </w:tr>
      <w:tr>
        <w:trPr/>
        <w:tc>
          <w:tcPr>
            <w:tcW w:w="100" w:type="dxa"/>
          </w:tcPr>
          <w:p>
            <w:pPr>
              <w:pStyle w:val="pStyle"/>
            </w:pPr>
            <w:br/>
            <w:r>
              <w:rPr>
                <w:rStyle w:val="BoldText"/>
              </w:rPr>
              <w:t xml:space="preserve">Смотрите в эфире:</w:t>
            </w:r>
            <w:br/>
            <w:br/>
            <w:r>
              <w:rPr>
                <w:rStyle w:val="RegText"/>
              </w:rPr>
              <w:t xml:space="preserve">13 апреля в 05:45</w:t>
            </w:r>
            <w:br/>
            <w:r>
              <w:rPr>
                <w:rStyle w:val="RegText"/>
              </w:rPr>
              <w:t xml:space="preserve">14 апреля в 01:45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13 апреля в 06:35</w:t>
            </w:r>
            <w:br/>
            <w:r>
              <w:rPr>
                <w:rStyle w:val="RegText"/>
              </w:rPr>
              <w:t xml:space="preserve">14 апреля в 02:35</w:t>
            </w:r>
            <w:br/>
            <w:r>
              <w:rPr>
                <w:rStyle w:val="RegText"/>
              </w:rPr>
              <w:t xml:space="preserve">15 апреля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Черняховский против Хоссбаха. Прорыв в Восточную Пруссию: 13 апреля в 08:00, 14 апреля в 04:00, 15 апреля в 00:00</w:t>
            </w:r>
            <w:br/>
            <w:r>
              <w:rPr>
                <w:rStyle w:val="RegText"/>
              </w:rPr>
              <w:t xml:space="preserve">Масленников против Бёге. Рижский капкан: 13 апреля в 12:00, 14 апреля в 08:00, 16 апреля в 00:00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13 апреля в 09:35</w:t>
            </w:r>
            <w:br/>
            <w:r>
              <w:rPr>
                <w:rStyle w:val="RegText"/>
              </w:rPr>
              <w:t xml:space="preserve">14 апреля в 05:35</w:t>
            </w:r>
            <w:br/>
            <w:r>
              <w:rPr>
                <w:rStyle w:val="RegText"/>
              </w:rPr>
              <w:t xml:space="preserve">16 апреля в 22:20</w:t>
            </w:r>
            <w:br/>
            <w:r>
              <w:rPr>
                <w:rStyle w:val="RegText"/>
              </w:rPr>
              <w:t xml:space="preserve">17 апреля в 18:20, 22:20</w:t>
            </w:r>
            <w:br/>
            <w:r>
              <w:rPr>
                <w:rStyle w:val="RegText"/>
              </w:rPr>
              <w:t xml:space="preserve">18 апреля в 14:25, 18:20</w:t>
            </w:r>
            <w:br/>
            <w:r>
              <w:rPr>
                <w:rStyle w:val="RegText"/>
              </w:rPr>
              <w:t xml:space="preserve">19 апреля в 10:35, 14:25, 22:20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Ксерокс: 13 апреля в 10:20, 14 апреля в 06:20</w:t>
            </w:r>
            <w:br/>
            <w:r>
              <w:rPr>
                <w:rStyle w:val="RegText"/>
              </w:rPr>
              <w:t xml:space="preserve">Петрушка. История первая: 15 апреля в 22:55, 16 апреля в 18:55, 17 апреля в 14:55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Сима Жуй: 13 апреля в 13:30, 14 апреля в 09:30, 16 апреля в 01:30</w:t>
            </w:r>
            <w:br/>
            <w:r>
              <w:rPr>
                <w:rStyle w:val="RegText"/>
              </w:rPr>
              <w:t xml:space="preserve">Чжу Ютан: 18 апреля в 21:50, 19 апреля в 17:50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Николай Пирогов: 13 апреля в 14:20, 14 апреля в 10:20, 16 апреля в 02:20</w:t>
            </w:r>
            <w:br/>
            <w:r>
              <w:rPr>
                <w:rStyle w:val="RegText"/>
              </w:rPr>
              <w:t xml:space="preserve">Михаил Ломоносов: 15 апреля в 01:35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Русский музей: увидеть невидимое. Эти загадочные «Смолянки»</w:t>
            </w:r>
            <w:br/>
            <w:br/>
            <w:r>
              <w:rPr/>
              <w:t xml:space="preserve">Вторая серия цикла посвящена картине «Смолянки» – так коротко называют цикл портретов юных барышень, написанный Дмитрием Левицким в 1772-1776 годах.А что это за слово такое – «смолянки»? При Екатерине II в России появилось учебное заведение для девочек, которое мы обобщенно называем теперь Институтом благородных девиц. Но изначально оно именовалось так: Императорское воспитательное общество благородных девиц при Воскресенском Новодевичьем монастыре в Санкт-Петербурге. Монастырь этот сокращенно называли Смольным. И учениц заведения стали называть по месту учебы – «смолянками».Благородные девицы изучали множество предметов. Прилежно учили иностранные языки: день воспитанницы говорили на немецком, день на французском. Смолянки занимались рисованием, музыкой, танцами и рукоделием. Позже в программу добавлялась история, география, словесность и физика. Большое внимание уделялось спортивным упражнениям и закаливанию.Левицкий написал семь портретов воспитанниц Смольного. На них изображены девять девушек (два портрета – двойные): Феодосия Ржевская, Анастасия Давыдова, Екатерина Хрущова, Екатерина Хованская, Екатерина Нелидова, Александра Левшина, Глафира Алымова, Екатерина Молчанова и Наталья Борщева. Неизвестно, по какому принципу художник отбирал моделей. Возможно, портрет был своеобразной «доской почета», наградой за успехи в учебе. Ведь почти все девушки окончили Смольный с шифром императрицы Екатерины II, а также с золотыми медалями первой и второй величины.</w:t>
            </w:r>
          </w:p>
        </w:tc>
      </w:tr>
      <w:tr>
        <w:trPr/>
        <w:tc>
          <w:tcPr>
            <w:tcW w:w="100" w:type="dxa"/>
          </w:tcPr>
          <w:p>
            <w:pPr>
              <w:pStyle w:val="pStyle"/>
            </w:pPr>
            <w:br/>
            <w:r>
              <w:rPr>
                <w:rStyle w:val="BoldText"/>
              </w:rPr>
              <w:t xml:space="preserve">Смотрите в эфире:</w:t>
            </w:r>
            <w:br/>
            <w:br/>
            <w:r>
              <w:rPr>
                <w:rStyle w:val="RegText"/>
              </w:rPr>
              <w:t xml:space="preserve">13 апреля в 14:40</w:t>
            </w:r>
            <w:br/>
            <w:r>
              <w:rPr>
                <w:rStyle w:val="RegText"/>
              </w:rPr>
              <w:t xml:space="preserve">14 апреля в 10:40</w:t>
            </w:r>
            <w:br/>
            <w:r>
              <w:rPr>
                <w:rStyle w:val="RegText"/>
              </w:rPr>
              <w:t xml:space="preserve">16 апреля в 02:40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Гении вне конкурса: 13 апреля в 15:55, 14 апреля в 11:55, 16 апреля в 03:55, 17 апреля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Хронотоп. История присоединения Крыма</w:t>
            </w:r>
            <w:br/>
            <w:br/>
            <w:r>
              <w:rPr/>
              <w:t xml:space="preserve">История — далеко не случайное стечение обстоятельств. Всё, что мы видим вокруг себя — это итог действий великих людей и последствия важных исторических событий.В линейке фильмов «Хронотоп» мы постараемся показать аудитории пространственно-временные связи на протяжении хода нашей истории, через рассказ о великих людях и событиях, вписанных в летопись Государства Российского.</w:t>
            </w:r>
          </w:p>
        </w:tc>
      </w:tr>
      <w:tr>
        <w:trPr/>
        <w:tc>
          <w:tcPr>
            <w:tcW w:w="100" w:type="dxa"/>
          </w:tcPr>
          <w:p>
            <w:pPr>
              <w:pStyle w:val="pStyle"/>
            </w:pPr>
            <w:br/>
            <w:r>
              <w:rPr>
                <w:rStyle w:val="BoldText"/>
              </w:rPr>
              <w:t xml:space="preserve">Смотрите в эфире:</w:t>
            </w:r>
            <w:br/>
            <w:br/>
            <w:r>
              <w:rPr>
                <w:rStyle w:val="RegText"/>
              </w:rPr>
              <w:t xml:space="preserve">13 апреля в 16:40</w:t>
            </w:r>
            <w:br/>
            <w:r>
              <w:rPr>
                <w:rStyle w:val="RegText"/>
              </w:rPr>
              <w:t xml:space="preserve">14 апреля в 12:40</w:t>
            </w:r>
            <w:br/>
            <w:r>
              <w:rPr>
                <w:rStyle w:val="RegText"/>
              </w:rPr>
              <w:t xml:space="preserve">16 апреля в 04:45</w:t>
            </w:r>
            <w:br/>
            <w:r>
              <w:rPr>
                <w:rStyle w:val="RegText"/>
              </w:rPr>
              <w:t xml:space="preserve">17 апреля в 00:45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Морские сражения. Александр Маринеско: битва за чистую воду</w:t>
            </w:r>
            <w:br/>
            <w:br/>
            <w:r>
              <w:rPr/>
              <w:t xml:space="preserve">1945 год. Главнокомандующий Военно-Морскими Силами СССР адмирал Кузнецов поставил Балтийскому флоту задачу: используя авиацию, торпедные катера и подводные лодки, нарушить морские коммуникации противника на пространстве от Рижского залива до Померанской бухты включительно. Немцы перекрыли советским кораблям выход в Балтику, установив рубежи противолодочной обороны. Финский залив подводники называли «Супом с клецками» — он весь был заминирован. В таких условиях приходилось действовать экипажам подлодок Балтфлота, и в их числе — С-13 под командованием Александра Маринеско — человека-легенды, споры о котором не утихают по сей день.</w:t>
            </w:r>
          </w:p>
        </w:tc>
      </w:tr>
      <w:tr>
        <w:trPr/>
        <w:tc>
          <w:tcPr>
            <w:tcW w:w="100" w:type="dxa"/>
          </w:tcPr>
          <w:p>
            <w:pPr>
              <w:pStyle w:val="pStyle"/>
            </w:pPr>
            <w:br/>
            <w:r>
              <w:rPr>
                <w:rStyle w:val="BoldText"/>
              </w:rPr>
              <w:t xml:space="preserve">Смотрите в эфире:</w:t>
            </w:r>
            <w:br/>
            <w:br/>
            <w:r>
              <w:rPr>
                <w:rStyle w:val="RegText"/>
              </w:rPr>
              <w:t xml:space="preserve">13 апреля в 17:20</w:t>
            </w:r>
            <w:br/>
            <w:r>
              <w:rPr>
                <w:rStyle w:val="RegText"/>
              </w:rPr>
              <w:t xml:space="preserve">14 апреля в 13:20</w:t>
            </w:r>
            <w:br/>
            <w:r>
              <w:rPr>
                <w:rStyle w:val="RegText"/>
              </w:rPr>
              <w:t xml:space="preserve">16 апреля в 05:30</w:t>
            </w:r>
            <w:br/>
            <w:r>
              <w:rPr>
                <w:rStyle w:val="RegText"/>
              </w:rPr>
              <w:t xml:space="preserve">17 апреля в 01:30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Доноры блокадного Ленинграда. Сквозь время</w:t>
            </w:r>
            <w:br/>
            <w:br/>
            <w:r>
              <w:rPr/>
              <w:t xml:space="preserve">«Доноры блокадного Ленинграда. Сквозь время» – уникальный проект, объединивший историков, врачей, пожарных, скульпторов, циркачей и даже кондукторов. Все они – современные доноры или потомки доноров военных лет. Все вместе они пытаются ответить на вопросы: что заставляло жителей блокадного Ленинграда делиться своей кровью? Что движет донорами сегодня? Какой таинственной нитью связаны все те, кто хотя бы раз сдавал кровь – и те, кому эта кровь помогла выжить? Вторая часть большого документального проекта, хоть и логически связана с первой, стала самостоятельной картиной. Исследуя исторические документы и общаясь с потомками доноров, авторы постарались проследить эволюцию донорства в нашей стране и разобраться – есть ли у безвозмездного донорства будущее и каким оно может быть.</w:t>
            </w:r>
          </w:p>
        </w:tc>
      </w:tr>
      <w:tr>
        <w:trPr/>
        <w:tc>
          <w:tcPr>
            <w:tcW w:w="100" w:type="dxa"/>
          </w:tcPr>
          <w:p>
            <w:pPr>
              <w:pStyle w:val="pStyle"/>
            </w:pPr>
            <w:br/>
            <w:r>
              <w:rPr>
                <w:rStyle w:val="BoldText"/>
              </w:rPr>
              <w:t xml:space="preserve">Смотрите в эфире:</w:t>
            </w:r>
            <w:br/>
            <w:br/>
            <w:r>
              <w:rPr>
                <w:rStyle w:val="RegText"/>
              </w:rPr>
              <w:t xml:space="preserve">13 апреля в 20:00</w:t>
            </w:r>
            <w:br/>
            <w:r>
              <w:rPr>
                <w:rStyle w:val="RegText"/>
              </w:rPr>
              <w:t xml:space="preserve">14 апреля в 16:00</w:t>
            </w:r>
            <w:br/>
            <w:r>
              <w:rPr>
                <w:rStyle w:val="RegText"/>
              </w:rPr>
              <w:t xml:space="preserve">15 апреля в 11:55</w:t>
            </w:r>
            <w:br/>
            <w:r>
              <w:rPr>
                <w:rStyle w:val="RegText"/>
              </w:rPr>
              <w:t xml:space="preserve">16 апреля в 08:10</w:t>
            </w:r>
            <w:br/>
            <w:r>
              <w:rPr>
                <w:rStyle w:val="RegText"/>
              </w:rPr>
              <w:t xml:space="preserve">17 апреля в 04:10</w:t>
            </w:r>
            <w:br/>
            <w:r>
              <w:rPr>
                <w:rStyle w:val="RegText"/>
              </w:rPr>
              <w:t xml:space="preserve">18 апреля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#маршнесогласных. Фильм третий: 13 апреля в 21:05, 14 апреля в 17:05, 15 апреля в 13:05, 16 апреля в 09:20, 17 апреля в 05:20, 18 апреля в 01:05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Купеческая архитектура новых регионов: 13 апреля в 22:10, 14 апреля в 18:10, 15 апреля в 14:00, 16 апреля в 10:15, 17 апреля в 06:20, 18 апреля в 02:10</w:t>
            </w:r>
            <w:br/>
            <w:r>
              <w:rPr>
                <w:rStyle w:val="RegText"/>
              </w:rPr>
              <w:t xml:space="preserve">Наследие Григория Потёмкина и Михаила Воронцова: 14 апреля в 23:05, 15 апреля в 19:05, 16 апреля в 15:05, 17 апреля в 11:10, 18 апреля в 07:00, 19 апреля в 03:00</w:t>
            </w:r>
            <w:br/>
            <w:r>
              <w:rPr>
                <w:rStyle w:val="RegText"/>
              </w:rPr>
              <w:t xml:space="preserve">Портовая архитектура новых регионов: 16 апреля в 22:00, 17 апреля в 18:00, 18 апреля в 14:05, 19 апреля в 10:15</w:t>
            </w:r>
            <w:br/>
            <w:r>
              <w:rPr>
                <w:rStyle w:val="RegText"/>
              </w:rPr>
              <w:t xml:space="preserve">Промышленная архитектура новых регионов: 17 апреля в 22:00, 18 апреля в 18:00, 19 апреля в 14:05</w:t>
            </w:r>
            <w:br/>
            <w:r>
              <w:rPr>
                <w:rStyle w:val="RegText"/>
              </w:rPr>
              <w:t xml:space="preserve">Особняки и усадьбы новых регионов: 19 апреля в 21:55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Гений Рима</w:t>
            </w:r>
            <w:br/>
            <w:br/>
            <w:r>
              <w:rPr/>
              <w:t xml:space="preserve">Рим. Самый большой город в мире в древности с населением в 1 миллион человек. Беспрецедентная урбанизация, которая создала огромные проблемы: жилье, водоснабжение, транспорт, развлечения... Они знали, как изобретать новые строительные технологии и создавать невиданные ранее измерительные приборы и машины!</w:t>
            </w:r>
          </w:p>
        </w:tc>
      </w:tr>
      <w:tr>
        <w:trPr/>
        <w:tc>
          <w:tcPr>
            <w:tcW w:w="100" w:type="dxa"/>
          </w:tcPr>
          <w:p>
            <w:pPr>
              <w:pStyle w:val="pStyle"/>
            </w:pPr>
            <w:br/>
            <w:r>
              <w:rPr>
                <w:rStyle w:val="BoldText"/>
              </w:rPr>
              <w:t xml:space="preserve">Смотрите в эфире:</w:t>
            </w:r>
            <w:br/>
            <w:br/>
            <w:r>
              <w:rPr>
                <w:rStyle w:val="RegText"/>
              </w:rPr>
              <w:t xml:space="preserve">14 апреля в 20:00</w:t>
            </w:r>
            <w:br/>
            <w:r>
              <w:rPr>
                <w:rStyle w:val="RegText"/>
              </w:rPr>
              <w:t xml:space="preserve">15 апреля в 16:00</w:t>
            </w:r>
            <w:br/>
            <w:r>
              <w:rPr>
                <w:rStyle w:val="RegText"/>
              </w:rPr>
              <w:t xml:space="preserve">16 апреля в 12:00</w:t>
            </w:r>
            <w:br/>
            <w:r>
              <w:rPr>
                <w:rStyle w:val="RegText"/>
              </w:rPr>
              <w:t xml:space="preserve">17 апреля в 08:05</w:t>
            </w:r>
            <w:br/>
            <w:r>
              <w:rPr>
                <w:rStyle w:val="RegText"/>
              </w:rPr>
              <w:t xml:space="preserve">18 апреля в 04:00</w:t>
            </w:r>
            <w:br/>
            <w:r>
              <w:rPr>
                <w:rStyle w:val="RegText"/>
              </w:rPr>
              <w:t xml:space="preserve">19 апреля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Операция «Украина». Одурманенные Бандерой</w:t>
            </w:r>
            <w:br/>
            <w:br/>
            <w:r>
              <w:rPr/>
              <w:t xml:space="preserve">Националистические отряды на территории УССР действовали во время и после Великой Отечественной войны. Поддерживаемые сначала вермахтом, а затем ЦРУ, они боролись с советской властью, уничтожая мирное население. В народе их называли бандеровцами — по имени одного из лидеров, Степана Бандеры. Сегодня украинские националисты переняли как идеологию, так и методы своих предшественников. Герои фильма – последние из живых свидетелей расстрела в Бабьем Яре, где бандеровцы убивали людей наряду с немецкими оккупантами, житель Донбасса, который прошёл через пытки в лагере боевиков в 2014 году. Как возрождалась идеология нацизма на современной Украине? Кто сделал Бандеру и его приспешников национальными героями и почему Запад поддерживает и поощряет современных националистов?</w:t>
            </w:r>
          </w:p>
        </w:tc>
      </w:tr>
      <w:tr>
        <w:trPr/>
        <w:tc>
          <w:tcPr>
            <w:tcW w:w="100" w:type="dxa"/>
          </w:tcPr>
          <w:p>
            <w:pPr>
              <w:pStyle w:val="pStyle"/>
            </w:pPr>
            <w:br/>
            <w:r>
              <w:rPr>
                <w:rStyle w:val="BoldText"/>
              </w:rPr>
              <w:t xml:space="preserve">Смотрите в эфире:</w:t>
            </w:r>
            <w:br/>
            <w:br/>
            <w:r>
              <w:rPr>
                <w:rStyle w:val="RegText"/>
              </w:rPr>
              <w:t xml:space="preserve">14 апреля в 22:05</w:t>
            </w:r>
            <w:br/>
            <w:r>
              <w:rPr>
                <w:rStyle w:val="RegText"/>
              </w:rPr>
              <w:t xml:space="preserve">15 апреля в 18:05</w:t>
            </w:r>
            <w:br/>
            <w:r>
              <w:rPr>
                <w:rStyle w:val="RegText"/>
              </w:rPr>
              <w:t xml:space="preserve">16 апреля в 14:05</w:t>
            </w:r>
            <w:br/>
            <w:r>
              <w:rPr>
                <w:rStyle w:val="RegText"/>
              </w:rPr>
              <w:t xml:space="preserve">17 апреля в 10:10</w:t>
            </w:r>
            <w:br/>
            <w:r>
              <w:rPr>
                <w:rStyle w:val="RegText"/>
              </w:rPr>
              <w:t xml:space="preserve">18 апреля в 06:00</w:t>
            </w:r>
            <w:br/>
            <w:r>
              <w:rPr>
                <w:rStyle w:val="RegText"/>
              </w:rPr>
              <w:t xml:space="preserve">19 апреля в 02:00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Сквозь времена: Тверской императорский дворец</w:t>
            </w:r>
            <w:br/>
            <w:br/>
            <w:r>
              <w:rPr/>
              <w:t xml:space="preserve">Документальный фильм рассказывает о трагической судьбе главной «жемчужины» Тверского края — бывшем императорском дворце, построенном в середине XVIII века по указу Екатерины II.Эта история — о здании, что сквозь времена пронесло память о его создателях и хозяевах, неразрывно связанных с жизнью страны. В стенах дворца неоднократно принимались судьбоносные для всей России решения и происходили важнейшие события.В годы Великой Отечественной войны Тверской императорский дворец пострадал от рук немецко-фашистских захватчиков. Величественное здание на берегу Волги превратилось в закопченную развалину. Сгорели крыши, полы, оконные рамы. Дворцовые лестницы были разрушены. Казалось, интерьеры, созданные величайшими мастерами России, пропали навсегда…Герои нового фильма — преданные своему делу музейные работники и умелые реставраторы, благодаря которым памятник архитектуры обрел вторую жизнь и возродился на пепелище подобно фениксу.</w:t>
            </w:r>
          </w:p>
        </w:tc>
      </w:tr>
      <w:tr>
        <w:trPr/>
        <w:tc>
          <w:tcPr>
            <w:tcW w:w="100" w:type="dxa"/>
          </w:tcPr>
          <w:p>
            <w:pPr>
              <w:pStyle w:val="pStyle"/>
            </w:pPr>
            <w:br/>
            <w:r>
              <w:rPr>
                <w:rStyle w:val="BoldText"/>
              </w:rPr>
              <w:t xml:space="preserve">Смотрите в эфире:</w:t>
            </w:r>
            <w:br/>
            <w:br/>
            <w:r>
              <w:rPr>
                <w:rStyle w:val="RegText"/>
              </w:rPr>
              <w:t xml:space="preserve">15 апреля в 20:55</w:t>
            </w:r>
            <w:br/>
            <w:r>
              <w:rPr>
                <w:rStyle w:val="RegText"/>
              </w:rPr>
              <w:t xml:space="preserve">16 апреля в 16:55</w:t>
            </w:r>
            <w:br/>
            <w:r>
              <w:rPr>
                <w:rStyle w:val="RegText"/>
              </w:rPr>
              <w:t xml:space="preserve">17 апреля в 12:55</w:t>
            </w:r>
            <w:br/>
            <w:r>
              <w:rPr>
                <w:rStyle w:val="RegText"/>
              </w:rPr>
              <w:t xml:space="preserve">18 апреля в 09:25</w:t>
            </w:r>
            <w:br/>
            <w:r>
              <w:rPr>
                <w:rStyle w:val="RegText"/>
              </w:rPr>
              <w:t xml:space="preserve">19 апреля в 04:55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Операция «Украина». Преступление без наказания</w:t>
            </w:r>
            <w:br/>
            <w:br/>
            <w:r>
              <w:rPr/>
              <w:t xml:space="preserve">Поджог Дома профсоюзов в Одессе, зачистки в Днепропетровске и уличные бои в Мариуполе. Ещё в 2014 году украинские националистические батальоны совершали преступления, за которые не ответили до сих пор. А с началом «контртеррористической операции» против юго-восточных регионов Украины, которые отказались признать государственный переворот, на мирные города посыпались бомбы. Вину за это Киев пытался переложить на Москву. Почему такое стало возможным и кто стоял за батальонами националистов, занимался их обучением и вооружением?</w:t>
            </w:r>
          </w:p>
        </w:tc>
      </w:tr>
      <w:tr>
        <w:trPr/>
        <w:tc>
          <w:tcPr>
            <w:tcW w:w="100" w:type="dxa"/>
          </w:tcPr>
          <w:p>
            <w:pPr>
              <w:pStyle w:val="pStyle"/>
            </w:pPr>
            <w:br/>
            <w:r>
              <w:rPr>
                <w:rStyle w:val="BoldText"/>
              </w:rPr>
              <w:t xml:space="preserve">Смотрите в эфире:</w:t>
            </w:r>
            <w:br/>
            <w:br/>
            <w:r>
              <w:rPr>
                <w:rStyle w:val="RegText"/>
              </w:rPr>
              <w:t xml:space="preserve">15 апреля в 22:00</w:t>
            </w:r>
            <w:br/>
            <w:r>
              <w:rPr>
                <w:rStyle w:val="RegText"/>
              </w:rPr>
              <w:t xml:space="preserve">16 апреля в 18:00</w:t>
            </w:r>
            <w:br/>
            <w:r>
              <w:rPr>
                <w:rStyle w:val="RegText"/>
              </w:rPr>
              <w:t xml:space="preserve">17 апреля в 14:00</w:t>
            </w:r>
            <w:br/>
            <w:r>
              <w:rPr>
                <w:rStyle w:val="RegText"/>
              </w:rPr>
              <w:t xml:space="preserve">18 апреля в 10:25</w:t>
            </w:r>
            <w:br/>
            <w:r>
              <w:rPr>
                <w:rStyle w:val="RegText"/>
              </w:rPr>
              <w:t xml:space="preserve">19 апреля в 05:55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15 апреля в 23:05</w:t>
            </w:r>
            <w:br/>
            <w:r>
              <w:rPr>
                <w:rStyle w:val="RegText"/>
              </w:rPr>
              <w:t xml:space="preserve">16 апреля в 19:05, 23:05</w:t>
            </w:r>
            <w:br/>
            <w:r>
              <w:rPr>
                <w:rStyle w:val="RegText"/>
              </w:rPr>
              <w:t xml:space="preserve">17 апреля в 15:05, 19:05, 23:05</w:t>
            </w:r>
            <w:br/>
            <w:r>
              <w:rPr>
                <w:rStyle w:val="RegText"/>
              </w:rPr>
              <w:t xml:space="preserve">18 апреля в 11:25, 15:15, 19:05, 23:05</w:t>
            </w:r>
            <w:br/>
            <w:r>
              <w:rPr>
                <w:rStyle w:val="RegText"/>
              </w:rPr>
              <w:t xml:space="preserve">19 апреля в 07:25, 11:20, 15:10, 19:05, 23:05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Пешком по Москве</w:t>
            </w:r>
            <w:br/>
            <w:br/>
            <w:r>
              <w:rPr/>
              <w:t xml:space="preserve">Каждая серия – короткая прогулка как по популярным, так и по ранее неизведанным зрителями маршрутам, знакомство с малоизвестными фактами из истории домов, улиц и дворов российской столицы.</w:t>
            </w:r>
          </w:p>
        </w:tc>
      </w:tr>
      <w:tr>
        <w:trPr/>
        <w:tc>
          <w:tcPr>
            <w:tcW w:w="100" w:type="dxa"/>
          </w:tcPr>
          <w:p>
            <w:pPr>
              <w:pStyle w:val="pStyle"/>
            </w:pPr>
            <w:br/>
            <w:r>
              <w:rPr>
                <w:rStyle w:val="BoldText"/>
              </w:rPr>
              <w:t xml:space="preserve">Смотрите в эфире:</w:t>
            </w:r>
            <w:br/>
            <w:br/>
            <w:r>
              <w:rPr>
                <w:rStyle w:val="RegText"/>
              </w:rPr>
              <w:t xml:space="preserve">Лялина площадь: 16 апреля в 05:15</w:t>
            </w:r>
            <w:br/>
            <w:r>
              <w:rPr>
                <w:rStyle w:val="RegText"/>
              </w:rPr>
              <w:t xml:space="preserve">Варварка: 17 апреля в 01:15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Арнольд Дейч: 17 апреля в 20:00, 18 апреля в 16:05, 19 апреля в 12:10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Жил-был Дом: Армянский, 11. Дом с судьбой</w:t>
            </w:r>
            <w:br/>
            <w:br/>
            <w:r>
              <w:rPr/>
              <w:t xml:space="preserve">Кажется, что таинственная и незаурядная судьба этого дома была предначертана еще при закладке в древние века, но в последние два столетия она словно проступила сквозь толщу времен и стала ясной. Этот рассказ о великом доме с великой судьбой.26 мин. (2013)</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18 апреля в 07:55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Самая дорогая награда</w:t>
            </w:r>
            <w:br/>
            <w:br/>
            <w:r>
              <w:rPr/>
              <w:t xml:space="preserve">Медаль «За оборону Ленинграда» – самая массовая награда в нашей стране, связанная с Великой Отечественной войной. На сегодняшний день этой наградой удостоены более полутора миллионов человек. В годы войны медаль вручили 600 тысячам блокадников – в их числе награды удостоились 15 подростков. А самому юному участнику героической обороны, получившему медаль, было 8 лет.</w:t>
            </w:r>
          </w:p>
        </w:tc>
      </w:tr>
      <w:tr>
        <w:trPr/>
        <w:tc>
          <w:tcPr>
            <w:tcW w:w="100" w:type="dxa"/>
          </w:tcPr>
          <w:p>
            <w:pPr>
              <w:pStyle w:val="pStyle"/>
            </w:pPr>
            <w:br/>
            <w:r>
              <w:rPr>
                <w:rStyle w:val="BoldText"/>
              </w:rPr>
              <w:t xml:space="preserve">Смотрите в эфире:</w:t>
            </w:r>
            <w:br/>
            <w:br/>
            <w:r>
              <w:rPr>
                <w:rStyle w:val="RegText"/>
              </w:rPr>
              <w:t xml:space="preserve">18 апреля в 20:00</w:t>
            </w:r>
            <w:br/>
            <w:r>
              <w:rPr>
                <w:rStyle w:val="RegText"/>
              </w:rPr>
              <w:t xml:space="preserve">19 апреля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Русский музей: увидеть невидимое. Куликовская битва: разоблачение мифа</w:t>
            </w:r>
            <w:br/>
            <w:br/>
            <w:r>
              <w:rPr/>
              <w:t xml:space="preserve">Первая серия проекта «Русский музей: увидеть невидимое» посвящена картине, известной как «Куликовская битва».Результаты технологического исследования картины «Куликовская битва» потрясли музейный мир. Оказалось, что под рясой монаха-воина Пересвета прятались рыцарские доспехи, на заднем плане первоначально были изображены боевые слоны, а датировочная надпись на картине оказалась младше основного изображения почти на век. Эксперты установили, что «Куликовская битва» была написана поверх другого полотна на историческую тему.Специалисты Русского музея провели масштабную исследовательскую работу и выяснили, кто был заинтересован в фальсификации исторической картины. Подробнее о том, какие «улики» помогли экспертам разоблачить мистификацию, зрители смогут узнать из первой серии документального цикла.</w:t>
            </w:r>
          </w:p>
        </w:tc>
      </w:tr>
      <w:tr>
        <w:trPr/>
        <w:tc>
          <w:tcPr>
            <w:tcW w:w="100" w:type="dxa"/>
          </w:tcPr>
          <w:p>
            <w:pPr>
              <w:pStyle w:val="pStyle"/>
            </w:pPr>
            <w:br/>
            <w:r>
              <w:rPr>
                <w:rStyle w:val="BoldText"/>
              </w:rPr>
              <w:t xml:space="preserve">Смотрите в эфире:</w:t>
            </w:r>
            <w:br/>
            <w:br/>
            <w:r>
              <w:rPr>
                <w:rStyle w:val="RegText"/>
              </w:rPr>
              <w:t xml:space="preserve">18 апреля в 22:30</w:t>
            </w:r>
            <w:br/>
            <w:r>
              <w:rPr>
                <w:rStyle w:val="RegText"/>
              </w:rPr>
              <w:t xml:space="preserve">19 апреля в 18:30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Личность в истории: Николай Бухарин - заложник системы</w:t>
            </w:r>
            <w:br/>
            <w:br/>
            <w:r>
              <w:rPr/>
              <w:t xml:space="preserve">Николай Бухарин (1888-1938) – российский экономист, политический и государственный деятель, талантливый шаржист. Бухарин развивал теорию новой экономической политики, делая акцент на необходимости дальнейших реформ, однако это противоречило идеям Иосифа Сталина. И, как многие деятели советского периода, он попадает в опалу, его осуждают и приговаривают к смертной казни. Только в 1988 году Бухарина реабилитируют и восстанавливают в коммунистической партии СССР. Посмертно.52 мин. (2008)</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19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Жил-был Дом</w:t>
            </w:r>
            <w:br/>
            <w:br/>
            <w:r>
              <w:rPr/>
              <w:t xml:space="preserve">Судьба… Таинственное это понятие мы обычно относим к жизням людским. О предназначении же чаще всего говорим в связи с историческими личностями и их делами. Но есть судьбы и у домов. Бывает у них и предназначение. Это доказывает история домов из нашего цикла.</w:t>
            </w:r>
          </w:p>
        </w:tc>
      </w:tr>
      <w:tr>
        <w:trPr/>
        <w:tc>
          <w:tcPr>
            <w:tcW w:w="100" w:type="dxa"/>
          </w:tcPr>
          <w:p>
            <w:pPr>
              <w:pStyle w:val="pStyle"/>
            </w:pPr>
            <w:br/>
            <w:r>
              <w:rPr>
                <w:rStyle w:val="BoldText"/>
              </w:rPr>
              <w:t xml:space="preserve">Смотрите в эфире:</w:t>
            </w:r>
            <w:br/>
            <w:br/>
            <w:r>
              <w:rPr>
                <w:rStyle w:val="RegText"/>
              </w:rPr>
              <w:t xml:space="preserve">Варварка, 4. Старый Английский двор: 19 апреля в 06:55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Щит и меч: легенды госбезопасности</w:t>
            </w:r>
            <w:br/>
            <w:br/>
            <w:r>
              <w:rPr/>
              <w:t xml:space="preserve">Работа органов госбезопасности не видна обычному человеку, но именно в руках их сотрудников покой наших граждан. Неизвестные подробности легендарных операций и уникальные судьбы в цикле документальных фильмов.</w:t>
            </w:r>
          </w:p>
        </w:tc>
      </w:tr>
      <w:tr>
        <w:trPr/>
        <w:tc>
          <w:tcPr>
            <w:tcW w:w="100" w:type="dxa"/>
          </w:tcPr>
          <w:p>
            <w:pPr>
              <w:pStyle w:val="pStyle"/>
            </w:pPr>
            <w:br/>
            <w:r>
              <w:rPr>
                <w:rStyle w:val="BoldText"/>
              </w:rPr>
              <w:t xml:space="preserve">Смотрите в эфире:</w:t>
            </w:r>
            <w:br/>
            <w:br/>
            <w:r>
              <w:rPr>
                <w:rStyle w:val="RegText"/>
              </w:rPr>
              <w:t xml:space="preserve">Группа &amp;quot;А&amp;quot;. Эпоха Зайцева: 19 апреля в 20:00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Хронотоп. Славянская азбука</w:t>
            </w:r>
            <w:br/>
            <w:br/>
            <w:r>
              <w:rPr/>
              <w:t xml:space="preserve">История — далеко не случайное стечение обстоятельств. Всё, что мы видим вокруг себя — это итог действий великих людей и последствия важных исторических событий.В линейке фильмов «Хронотоп» мы постараемся показать аудитории пространственно-временные связи на протяжении хода нашей истории, через рассказ о великих людях и событиях, вписанных в летопись Государства Российского.</w:t>
            </w:r>
          </w:p>
        </w:tc>
      </w:tr>
      <w:tr>
        <w:trPr/>
        <w:tc>
          <w:tcPr>
            <w:tcW w:w="100" w:type="dxa"/>
          </w:tcPr>
          <w:p>
            <w:pPr>
              <w:pStyle w:val="pStyle"/>
            </w:pPr>
            <w:br/>
            <w:r>
              <w:rPr>
                <w:rStyle w:val="BoldText"/>
              </w:rPr>
              <w:t xml:space="preserve">Смотрите в эфире:</w:t>
            </w:r>
            <w:br/>
            <w:br/>
            <w:r>
              <w:rPr>
                <w:rStyle w:val="RegText"/>
              </w:rPr>
              <w:t xml:space="preserve">19 апреля в 20:40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Морские сражения. Григорий Щедрин. Огненная кругосветка</w:t>
            </w:r>
            <w:br/>
            <w:br/>
            <w:r>
              <w:rPr/>
              <w:t xml:space="preserve">Лето 1942 года. Военно-морские силы Германии, Кригсмарине, постоянно атакуют советские корабли и конвои союзников на коммуникациях от Мурманска до Новой земли. Уничтожают десятки транспортов с танками, самолетами, боеприпасами и медикаментами для Красной армии. Советский Северный флот в тот период не обладал достаточной мощью, чтобы эффективно противостоять нападениям противника, поэтому в конце сентября 1942 года Нарком ВМФ Николай Кузнецов отдал приказ задействовать шесть подлодок с Тихоокеанского флота. В число этих лодок вошла и С-56 Григория Щедрина - выдающегося героя-подводника. Но такого длительного перехода в истории подводного флота еще не бывало. Осуществить подобный поход крайне сложно даже в мирное время, а тем более сейчас, когда везде действуют Кригсмарине и их союзники-японцы.Как экипажам подлодок Тихоокеанского флота удалось преодолеть долгий, неизвестный маршрут фактически под прицелом противника? Почему в северных морях немецкие подлодки устроили настоящую охоту именно за субмариной С-56?</w:t>
            </w:r>
          </w:p>
        </w:tc>
      </w:tr>
      <w:tr>
        <w:trPr/>
        <w:tc>
          <w:tcPr>
            <w:tcW w:w="100" w:type="dxa"/>
          </w:tcPr>
          <w:p>
            <w:pPr>
              <w:pStyle w:val="pStyle"/>
            </w:pPr>
            <w:br/>
            <w:r>
              <w:rPr>
                <w:rStyle w:val="BoldText"/>
              </w:rPr>
              <w:t xml:space="preserve">Смотрите в эфире:</w:t>
            </w:r>
            <w:br/>
            <w:br/>
            <w:r>
              <w:rPr>
                <w:rStyle w:val="RegText"/>
              </w:rPr>
              <w:t xml:space="preserve">19 апреля в 21:10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51"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365days.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2026-04-17T10:51:25+00:00</dcterms:created>
  <dcterms:modified xsi:type="dcterms:W3CDTF">2026-04-17T10:51:25+00:00</dcterms:modified>
</cp:coreProperties>
</file>

<file path=docProps/custom.xml><?xml version="1.0" encoding="utf-8"?>
<Properties xmlns="http://schemas.openxmlformats.org/officeDocument/2006/custom-properties" xmlns:vt="http://schemas.openxmlformats.org/officeDocument/2006/docPropsVTypes"/>
</file>