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23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Предотвращённая война: 23 февраля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23 февраля в 01:45</w:t>
            </w:r>
            <w:br/>
            <w:r>
              <w:rPr>
                <w:rStyle w:val="RegText"/>
              </w:rPr>
              <w:t xml:space="preserve">24 февраля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23 февраля в 02:45</w:t>
            </w:r>
            <w:br/>
            <w:r>
              <w:rPr>
                <w:rStyle w:val="RegText"/>
              </w:rPr>
              <w:t xml:space="preserve">24 февраля в 10:05</w:t>
            </w:r>
            <w:br/>
            <w:r>
              <w:rPr>
                <w:rStyle w:val="RegText"/>
              </w:rPr>
              <w:t xml:space="preserve">25 февраля в 03:20, 06:20</w:t>
            </w:r>
            <w:br/>
            <w:r>
              <w:rPr>
                <w:rStyle w:val="RegText"/>
              </w:rPr>
              <w:t xml:space="preserve">26 февраля в 01:55</w:t>
            </w:r>
            <w:br/>
            <w:r>
              <w:rPr>
                <w:rStyle w:val="RegText"/>
              </w:rPr>
              <w:t xml:space="preserve">1 марта в 10:00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Венская наступательная операция: 23 февраля в 03:15</w:t>
            </w:r>
            <w:br/>
            <w:r>
              <w:rPr>
                <w:rStyle w:val="RegText"/>
              </w:rPr>
              <w:t xml:space="preserve">Огненный штурм Буды и Пешта: 24 февраля в 03:15</w:t>
            </w:r>
            <w:br/>
            <w:r>
              <w:rPr>
                <w:rStyle w:val="RegText"/>
              </w:rPr>
              <w:t xml:space="preserve">Балканский эндшпиль: 25 февраля в 23:10, 26 февраля в 19:10, 27 февраля в 15:15, 28 февраля в 11:30, 1 марта в 07:35</w:t>
            </w:r>
            <w:br/>
            <w:r>
              <w:rPr>
                <w:rStyle w:val="RegText"/>
              </w:rPr>
              <w:t xml:space="preserve">Битва в логове зверя: 26 февраля в 23:10, 27 февраля в 19:10, 28 февраля в 15:25, 1 марта в 11:30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За месяц до штурма Берлина: 23 февраля в 04:00, 24 февраля в 00:00</w:t>
            </w:r>
            <w:br/>
            <w:r>
              <w:rPr>
                <w:rStyle w:val="RegText"/>
              </w:rPr>
              <w:t xml:space="preserve">Антанта в конце XIX-начале ХХ века: 26 февраля в 20:00, 27 февраля в 16:00, 28 февраля в 12:15, 1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Бородинское сражение: 23 февраля в 04:55, 24 февраля в 00:55</w:t>
            </w:r>
            <w:br/>
            <w:r>
              <w:rPr>
                <w:rStyle w:val="RegText"/>
              </w:rPr>
              <w:t xml:space="preserve">Севастопольская оборона 1854-1855: 24 февраля в 10:35, 25 февраля в 06:50, 26 февраля в 02:25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Щит: 23 февраля в 05:50</w:t>
            </w:r>
            <w:br/>
            <w:r>
              <w:rPr>
                <w:rStyle w:val="RegText"/>
              </w:rPr>
              <w:t xml:space="preserve">Мороженое. История вторая: 24 февраля в 22:35</w:t>
            </w:r>
            <w:br/>
            <w:r>
              <w:rPr>
                <w:rStyle w:val="RegText"/>
              </w:rPr>
              <w:t xml:space="preserve">Звезда: 25 февраля в 22:00</w:t>
            </w:r>
            <w:br/>
            <w:r>
              <w:rPr>
                <w:rStyle w:val="RegText"/>
              </w:rPr>
              <w:t xml:space="preserve">Меню. История первая: 27 февраля в 21:55</w:t>
            </w:r>
            <w:br/>
            <w:r>
              <w:rPr>
                <w:rStyle w:val="RegText"/>
              </w:rPr>
              <w:t xml:space="preserve">Меню. История вторая: 1 марта в 22:45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Суворов</w:t>
            </w:r>
            <w:br/>
            <w:br/>
            <w:r>
              <w:rPr/>
              <w:t xml:space="preserve">Биографический художественный фильм 1940 года о великом русском полководце генералиссимусе Александре Васильевиче Суворове, охватывающий период последних лет его жизни в эпоху царствования Павла I. В центре фильма легендарный переход через Альпы.</w:t>
            </w:r>
          </w:p>
        </w:tc>
      </w:tr>
      <w:tr>
        <w:trPr/>
        <w:tc>
          <w:tcPr>
            <w:tcW w:w="100" w:type="dxa"/>
          </w:tcPr>
          <w:p>
            <w:pPr>
              <w:pStyle w:val="pStyle"/>
            </w:pPr>
            <w:br/>
            <w:r>
              <w:rPr>
                <w:rStyle w:val="BoldText"/>
              </w:rPr>
              <w:t xml:space="preserve">Производство: </w:t>
            </w:r>
            <w:r>
              <w:rPr>
                <w:rStyle w:val="RegText"/>
              </w:rPr>
              <w:t xml:space="preserve">1940 г. СССР</w:t>
            </w:r>
            <w:br/>
            <w:r>
              <w:rPr>
                <w:rStyle w:val="BoldText"/>
              </w:rPr>
              <w:t xml:space="preserve">Режиссер: </w:t>
            </w:r>
            <w:r>
              <w:rPr>
                <w:rStyle w:val="RegText"/>
              </w:rPr>
              <w:t xml:space="preserve">Михаил Доллер, Всеволод Пудовкин</w:t>
            </w:r>
            <w:br/>
            <w:r>
              <w:rPr>
                <w:rStyle w:val="BoldText"/>
              </w:rPr>
              <w:t xml:space="preserve">В ролях: </w:t>
            </w:r>
            <w:r>
              <w:rPr>
                <w:rStyle w:val="RegText"/>
              </w:rPr>
              <w:t xml:space="preserve">Николай П. Черкасов, Александр Ханов, Михаил Астангов, Аполлон Ячницкий, Георгий Ковров, Сергей Килигин</w:t>
            </w:r>
          </w:p>
        </w:tc>
      </w:tr>
      <w:tr>
        <w:trPr/>
        <w:tc>
          <w:tcPr>
            <w:tcW w:w="100" w:type="dxa"/>
          </w:tcPr>
          <w:p>
            <w:pPr>
              <w:pStyle w:val="pStyle"/>
            </w:pPr>
            <w:br/>
            <w:r>
              <w:rPr>
                <w:rStyle w:val="BoldText"/>
              </w:rPr>
              <w:t xml:space="preserve">Смотрите в эфире:</w:t>
            </w:r>
            <w:br/>
            <w:br/>
            <w:r>
              <w:rPr>
                <w:rStyle w:val="RegText"/>
              </w:rPr>
              <w:t xml:space="preserve">23 февраля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Их называли русскими. Самый далёкий фронт</w:t>
            </w:r>
            <w:br/>
            <w:br/>
            <w:r>
              <w:rPr/>
              <w:t xml:space="preserve">Высоко в горах на севере Италии неподалёку от селения Чиваго можно увидеть необычный памятник. Крепкий, небольшого роста, простой парень стоит спиной к раскинувшемуся вокруг миру и своим мощным кулаком разбивает чёрную свастику. Этот мраморный монумент после окончания Второй мировой войны установили местные жители на свои деньги, чтобы навсегда сохранить память о всех иноземных партизанах, которые сражались с фашизмом в Италии. В рядах Сопротивления плечом к плечу с итальянскими партизанами бились с общим врагом более пяти тысяч советских людей. В фильме рассказаны истории некоторых из них. Главная тема фильма – как, спустя 80 лет после окончания войны, в Италии и в России сохраняют память об отважных людях, освободивших мир от фашизма.</w:t>
            </w:r>
          </w:p>
        </w:tc>
      </w:tr>
      <w:tr>
        <w:trPr/>
        <w:tc>
          <w:tcPr>
            <w:tcW w:w="100" w:type="dxa"/>
          </w:tcPr>
          <w:p>
            <w:pPr>
              <w:pStyle w:val="pStyle"/>
            </w:pPr>
            <w:br/>
            <w:r>
              <w:rPr>
                <w:rStyle w:val="BoldText"/>
              </w:rPr>
              <w:t xml:space="preserve">Смотрите в эфире:</w:t>
            </w:r>
            <w:br/>
            <w:br/>
            <w:r>
              <w:rPr>
                <w:rStyle w:val="RegText"/>
              </w:rPr>
              <w:t xml:space="preserve">23 февраля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февраля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23 февраля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Школа русских побед</w:t>
            </w:r>
            <w:br/>
            <w:br/>
            <w:r>
              <w:rPr/>
              <w:t xml:space="preserve">Холодная война. Американцы разрабатывают планы ядерных ударов по советским городам, нагнетают военную истерию; советская армия принимает вызов. В 1954 году проходят учения с реальным применением ядерного оружия «Снежок». Боевая подготовка войск строится прежде всего на опыте Великой Отечественной войны, но все большее значение придается новому фактору </w:t>
            </w:r>
            <w:r>
              <w:rPr>
                <w:b w:val="1"/>
                <w:bCs w:val="1"/>
              </w:rPr>
              <w:t xml:space="preserve">–</w:t>
            </w:r>
            <w:r>
              <w:rPr/>
              <w:t xml:space="preserve"> ядерному оружию. В войсках начинают широко применяться тренажеры и учебно-тренировочные комплексы. Учения приобретают все больший размах, становясь не только межокружными, но и международными: «Океан-70», «Запад-81», «Щит-82». Перестройка и развал СССР негативно сказались на состоянии Советской Армии. Но с созданием Вооруженных Сил Российской Федерации положение изменилось. И не последнюю роль в этом сыграла эффективная работа Главного управления боевой подготовки ВС РФ.</w:t>
            </w:r>
          </w:p>
        </w:tc>
      </w:tr>
      <w:tr>
        <w:trPr/>
        <w:tc>
          <w:tcPr>
            <w:tcW w:w="100" w:type="dxa"/>
          </w:tcPr>
          <w:p>
            <w:pPr>
              <w:pStyle w:val="pStyle"/>
            </w:pPr>
            <w:br/>
            <w:r>
              <w:rPr>
                <w:rStyle w:val="BoldText"/>
              </w:rPr>
              <w:t xml:space="preserve">Смотрите в эфире:</w:t>
            </w:r>
            <w:br/>
            <w:br/>
            <w:r>
              <w:rPr>
                <w:rStyle w:val="RegText"/>
              </w:rPr>
              <w:t xml:space="preserve">Первая серия: 23 февраля в 10:15</w:t>
            </w:r>
            <w:br/>
            <w:r>
              <w:rPr>
                <w:rStyle w:val="RegText"/>
              </w:rPr>
              <w:t xml:space="preserve">Вторая серия: 23 февраля в 13:40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Я - Ромашка. Братки, держитесь! Скоро буду..!: 23 февраля в 11:00</w:t>
            </w:r>
            <w:br/>
            <w:r>
              <w:rPr>
                <w:rStyle w:val="RegText"/>
              </w:rPr>
              <w:t xml:space="preserve">Танкист. За наших!: 23 февраля в 13:20</w:t>
            </w:r>
            <w:br/>
            <w:r>
              <w:rPr>
                <w:rStyle w:val="RegText"/>
              </w:rPr>
              <w:t xml:space="preserve">Высокое небо Марка: 23 февраля в 14:25</w:t>
            </w:r>
            <w:br/>
            <w:r>
              <w:rPr>
                <w:rStyle w:val="RegText"/>
              </w:rPr>
              <w:t xml:space="preserve">Офицер Михеев: Родину защищать - дело чести: 23 февраля в 17:05</w:t>
            </w:r>
            <w:br/>
            <w:r>
              <w:rPr>
                <w:rStyle w:val="RegText"/>
              </w:rPr>
              <w:t xml:space="preserve">Матвеев-Балаклейский: 23 февраля в 19:00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23 февраля в 11:20</w:t>
            </w:r>
            <w:br/>
            <w:r>
              <w:rPr>
                <w:rStyle w:val="RegText"/>
              </w:rPr>
              <w:t xml:space="preserve">Моонзундская операция: 23 февраля в 15:10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Отечественная война 1812 года: 23 февраля в 12:05</w:t>
            </w:r>
            <w:br/>
            <w:r>
              <w:rPr>
                <w:rStyle w:val="RegText"/>
              </w:rPr>
              <w:t xml:space="preserve">Крымская война: 23 февраля в 14:50</w:t>
            </w:r>
            <w:br/>
            <w:r>
              <w:rPr>
                <w:rStyle w:val="RegText"/>
              </w:rPr>
              <w:t xml:space="preserve">Гражданская война: 23 февраля в 15:55</w:t>
            </w:r>
            <w:br/>
            <w:r>
              <w:rPr>
                <w:rStyle w:val="RegText"/>
              </w:rPr>
              <w:t xml:space="preserve">Первая мировая война: 23 февраля в 17:45</w:t>
            </w:r>
            <w:br/>
            <w:r>
              <w:rPr>
                <w:rStyle w:val="RegText"/>
              </w:rPr>
              <w:t xml:space="preserve">Великая Отечественная война: 23 февраля в 19:40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23 февраля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23 февраля в 16:10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23 февраля в 18:00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Боги войны</w:t>
            </w:r>
            <w:br/>
            <w:br/>
            <w:r>
              <w:rPr/>
              <w:t xml:space="preserve">Почему артиллеристов называют «богами войны»? Чем занимается артразведка? Каково это — управляться с самым большим и мощным миномётом в мире? Артиллерия, как и во время ВОВ, стала решающим фактором в боевых действиях на Украине. Она наносит основной урон противнику. 80% ранений — осколочные. Но что делают артиллеристы, чтобы их орудия не засёк противник? Почему легендарный «ГРАД» называют правнуком «Катюш»? И куда спешат, приговаривая: «Пот артиллеристов сберегает кровь пехотинцев».</w:t>
            </w:r>
          </w:p>
        </w:tc>
      </w:tr>
      <w:tr>
        <w:trPr/>
        <w:tc>
          <w:tcPr>
            <w:tcW w:w="100" w:type="dxa"/>
          </w:tcPr>
          <w:p>
            <w:pPr>
              <w:pStyle w:val="pStyle"/>
            </w:pPr>
            <w:br/>
            <w:r>
              <w:rPr>
                <w:rStyle w:val="BoldText"/>
              </w:rPr>
              <w:t xml:space="preserve">Смотрите в эфире:</w:t>
            </w:r>
            <w:br/>
            <w:br/>
            <w:r>
              <w:rPr>
                <w:rStyle w:val="RegText"/>
              </w:rPr>
              <w:t xml:space="preserve">23 февраля в 20:00</w:t>
            </w:r>
            <w:br/>
            <w:r>
              <w:rPr>
                <w:rStyle w:val="RegText"/>
              </w:rPr>
              <w:t xml:space="preserve">24 февраля в 16:00</w:t>
            </w:r>
            <w:br/>
            <w:r>
              <w:rPr>
                <w:rStyle w:val="RegText"/>
              </w:rPr>
              <w:t xml:space="preserve">25 февраля в 12:15</w:t>
            </w:r>
            <w:br/>
            <w:r>
              <w:rPr>
                <w:rStyle w:val="RegText"/>
              </w:rPr>
              <w:t xml:space="preserve">26 февраля в 08:30</w:t>
            </w:r>
            <w:br/>
            <w:r>
              <w:rPr>
                <w:rStyle w:val="RegText"/>
              </w:rPr>
              <w:t xml:space="preserve">27 февраля в 03:55</w:t>
            </w:r>
            <w:br/>
            <w:r>
              <w:rPr>
                <w:rStyle w:val="RegText"/>
              </w:rPr>
              <w:t xml:space="preserve">28 февраля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23 февраля в 20:30</w:t>
            </w:r>
            <w:br/>
            <w:r>
              <w:rPr>
                <w:rStyle w:val="RegText"/>
              </w:rPr>
              <w:t xml:space="preserve">24 февраля в 16:35</w:t>
            </w:r>
            <w:br/>
            <w:r>
              <w:rPr>
                <w:rStyle w:val="RegText"/>
              </w:rPr>
              <w:t xml:space="preserve">25 февраля в 12:50</w:t>
            </w:r>
            <w:br/>
            <w:r>
              <w:rPr>
                <w:rStyle w:val="RegText"/>
              </w:rPr>
              <w:t xml:space="preserve">26 февраля в 09:05</w:t>
            </w:r>
            <w:br/>
            <w:r>
              <w:rPr>
                <w:rStyle w:val="RegText"/>
              </w:rPr>
              <w:t xml:space="preserve">27 февраля в 05:05</w:t>
            </w:r>
            <w:br/>
            <w:r>
              <w:rPr>
                <w:rStyle w:val="RegText"/>
              </w:rPr>
              <w:t xml:space="preserve">28 февраля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23 февраля в 21:20</w:t>
            </w:r>
            <w:br/>
            <w:r>
              <w:rPr>
                <w:rStyle w:val="RegText"/>
              </w:rPr>
              <w:t xml:space="preserve">24 февраля в 17:25</w:t>
            </w:r>
            <w:br/>
            <w:r>
              <w:rPr>
                <w:rStyle w:val="RegText"/>
              </w:rPr>
              <w:t xml:space="preserve">25 февраля в 13:40</w:t>
            </w:r>
            <w:br/>
            <w:r>
              <w:rPr>
                <w:rStyle w:val="RegText"/>
              </w:rPr>
              <w:t xml:space="preserve">26 февраля в 09:55</w:t>
            </w:r>
            <w:br/>
            <w:r>
              <w:rPr>
                <w:rStyle w:val="RegText"/>
              </w:rPr>
              <w:t xml:space="preserve">27 февраля в 05:55</w:t>
            </w:r>
            <w:br/>
            <w:r>
              <w:rPr>
                <w:rStyle w:val="RegText"/>
              </w:rPr>
              <w:t xml:space="preserve">28 февраля в 01:20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Александр Невский</w:t>
            </w:r>
            <w:br/>
            <w:br/>
            <w:r>
              <w:rPr/>
              <w:t xml:space="preserve">Художественный исторический фильм о древнерусском князе, одержавшем победу в битве с рыцарями Тевтонского ордена на Чудском озере 5 апреля 1242 года. Относится к плеяде классических советских исторических фильмов 30-х годов и считается одной из лучших работ Сергея Эйзенштейна. Музыку к фильму написал знаменитый композитор Сергей Прокофьев.</w:t>
            </w:r>
          </w:p>
        </w:tc>
      </w:tr>
      <w:tr>
        <w:trPr/>
        <w:tc>
          <w:tcPr>
            <w:tcW w:w="100" w:type="dxa"/>
          </w:tcPr>
          <w:p>
            <w:pPr>
              <w:pStyle w:val="pStyle"/>
            </w:pPr>
            <w:br/>
            <w:r>
              <w:rPr>
                <w:rStyle w:val="BoldText"/>
              </w:rPr>
              <w:t xml:space="preserve">Смотрите в эфире:</w:t>
            </w:r>
            <w:br/>
            <w:br/>
            <w:r>
              <w:rPr>
                <w:rStyle w:val="RegText"/>
              </w:rPr>
              <w:t xml:space="preserve">23 февраля в 21:55</w:t>
            </w:r>
            <w:br/>
            <w:r>
              <w:rPr>
                <w:rStyle w:val="RegText"/>
              </w:rPr>
              <w:t xml:space="preserve">24 февраля в 17:55</w:t>
            </w:r>
            <w:br/>
            <w:r>
              <w:rPr>
                <w:rStyle w:val="RegText"/>
              </w:rPr>
              <w:t xml:space="preserve">25 февраля в 14:10</w:t>
            </w:r>
            <w:br/>
            <w:r>
              <w:rPr>
                <w:rStyle w:val="RegText"/>
              </w:rPr>
              <w:t xml:space="preserve">26 февраля в 10:25</w:t>
            </w:r>
            <w:br/>
            <w:r>
              <w:rPr>
                <w:rStyle w:val="RegText"/>
              </w:rPr>
              <w:t xml:space="preserve">27 февраля в 06:30</w:t>
            </w:r>
            <w:br/>
            <w:r>
              <w:rPr>
                <w:rStyle w:val="RegText"/>
              </w:rPr>
              <w:t xml:space="preserve">28 февраля в 01:50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Наследие Григория Потёмкина и Михаила Воронцова: 24 февраля в 02:55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24 февраля в 04:00, 25 февраля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24 февраля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Детство Петра (1672-1682)</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24 февраля в 05:20</w:t>
            </w:r>
            <w:br/>
            <w:r>
              <w:rPr>
                <w:rStyle w:val="RegText"/>
              </w:rPr>
              <w:t xml:space="preserve">25 февраля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24 февраля в 06:30</w:t>
            </w:r>
            <w:br/>
            <w:r>
              <w:rPr>
                <w:rStyle w:val="RegText"/>
              </w:rPr>
              <w:t xml:space="preserve">25 февраля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24 февраля в 07:30, 11:30, 25 февраля в 03:45, 07:45, 26 февраля в 03:20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24 февраля в 08:05</w:t>
            </w:r>
            <w:br/>
            <w:r>
              <w:rPr>
                <w:rStyle w:val="RegText"/>
              </w:rPr>
              <w:t xml:space="preserve">25 февраля в 04:25</w:t>
            </w:r>
            <w:br/>
            <w:r>
              <w:rPr>
                <w:rStyle w:val="RegText"/>
              </w:rPr>
              <w:t xml:space="preserve">26 февраля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Пётр и сестра его Софья (1682-1689)</w:t>
            </w:r>
            <w:br/>
            <w:br/>
            <w:r>
              <w:rPr/>
              <w:t xml:space="preserve">Рассказ о периоде «двоевластия» в Российском государстве в период с 1682 по 1689 год. Противостояние Петра Алексеевича Романова и его старшей сестры Софьи.</w:t>
            </w:r>
          </w:p>
        </w:tc>
      </w:tr>
      <w:tr>
        <w:trPr/>
        <w:tc>
          <w:tcPr>
            <w:tcW w:w="100" w:type="dxa"/>
          </w:tcPr>
          <w:p>
            <w:pPr>
              <w:pStyle w:val="pStyle"/>
            </w:pPr>
            <w:br/>
            <w:r>
              <w:rPr>
                <w:rStyle w:val="BoldText"/>
              </w:rPr>
              <w:t xml:space="preserve">Смотрите в эфире:</w:t>
            </w:r>
            <w:br/>
            <w:br/>
            <w:r>
              <w:rPr>
                <w:rStyle w:val="RegText"/>
              </w:rPr>
              <w:t xml:space="preserve">24 февраля в 09:05</w:t>
            </w:r>
            <w:br/>
            <w:r>
              <w:rPr>
                <w:rStyle w:val="RegText"/>
              </w:rPr>
              <w:t xml:space="preserve">25 февраля в 05:25</w:t>
            </w:r>
            <w:br/>
            <w:r>
              <w:rPr>
                <w:rStyle w:val="RegText"/>
              </w:rPr>
              <w:t xml:space="preserve">26 февраля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Семёнов: &amp;quot;мистер цепная реакция&amp;quot;: 24 февраля в 12:05, 25 февраля в 08:20, 26 февраля в 03:55, 27 февраля в 00:00</w:t>
            </w:r>
            <w:br/>
            <w:r>
              <w:rPr>
                <w:rStyle w:val="RegText"/>
              </w:rPr>
              <w:t xml:space="preserve">Человек, который взорвал мир: 24 февраля в 12:50, 25 февраля в 09:05, 26 февраля в 04:40, 27 февраля в 00:45</w:t>
            </w:r>
            <w:br/>
            <w:r>
              <w:rPr>
                <w:rStyle w:val="RegText"/>
              </w:rPr>
              <w:t xml:space="preserve">Скандальный доктор Пастернака: 1 марта в 20:00</w:t>
            </w:r>
            <w:br/>
            <w:r>
              <w:rPr>
                <w:rStyle w:val="RegText"/>
              </w:rPr>
              <w:t xml:space="preserve">Физиология жизни акакдемика Павлова: 1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Генерал</w:t>
            </w:r>
            <w:br/>
            <w:br/>
            <w:r>
              <w:rPr/>
              <w:t xml:space="preserve">Фильм о Шарле де Голле – выдающейся личности, определившей ход истории и оказавшей огромное влияние на современное развитие и устройства мира. В основе фильма лежат самые удивительные этапы его биографии: бегство из плена вместе с будущим маршалом Тухачевским, личная дружба и последующая неприязнь с Черчиллем и Сталиным, удивительное знакомство с Брежневым, легендарное выступление с балкона московской мэрии в 1966 году, которое де Голль закончил на русском языке.</w:t>
            </w:r>
          </w:p>
        </w:tc>
      </w:tr>
      <w:tr>
        <w:trPr/>
        <w:tc>
          <w:tcPr>
            <w:tcW w:w="100" w:type="dxa"/>
          </w:tcPr>
          <w:p>
            <w:pPr>
              <w:pStyle w:val="pStyle"/>
            </w:pPr>
            <w:br/>
            <w:r>
              <w:rPr>
                <w:rStyle w:val="BoldText"/>
              </w:rPr>
              <w:t xml:space="preserve">Смотрите в эфире:</w:t>
            </w:r>
            <w:br/>
            <w:br/>
            <w:r>
              <w:rPr>
                <w:rStyle w:val="RegText"/>
              </w:rPr>
              <w:t xml:space="preserve">24 февраля в 13:35</w:t>
            </w:r>
            <w:br/>
            <w:r>
              <w:rPr>
                <w:rStyle w:val="RegText"/>
              </w:rPr>
              <w:t xml:space="preserve">25 февраля в 09:50</w:t>
            </w:r>
            <w:br/>
            <w:r>
              <w:rPr>
                <w:rStyle w:val="RegText"/>
              </w:rPr>
              <w:t xml:space="preserve">26 февраля в 05:25</w:t>
            </w:r>
            <w:br/>
            <w:r>
              <w:rPr>
                <w:rStyle w:val="RegText"/>
              </w:rPr>
              <w:t xml:space="preserve">27 февраля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Фактор Кастро: 24 февраля в 14:30, 25 февраля в 10:50, 26 февраля в 07:00, 27 февраля в 02:25</w:t>
            </w:r>
            <w:br/>
            <w:r>
              <w:rPr>
                <w:rStyle w:val="RegText"/>
              </w:rPr>
              <w:t xml:space="preserve">Куба-дружба: 24 февраля в 15:15, 25 февраля в 11:30, 26 февраля в 07:45, 27 февраля в 03:10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Папский дворец в Авиньоне</w:t>
            </w:r>
            <w:br/>
            <w:br/>
            <w:r>
              <w:rPr/>
              <w:t xml:space="preserve">В центре Авиньона, за крепостными стенами, находится средневековый город и сооружение, построенное более 800 лет назад: Папский дворец. Ежегодно более полумиллиона человек посещают это величественное мегасооружение. Для строительства этого колоссального здания были изобретены новые методы постройки и строителям приходилось работать день и ночь, чтобы возвести этот мощный символ католической церкви всего за 20 лет.</w:t>
            </w:r>
          </w:p>
        </w:tc>
      </w:tr>
      <w:tr>
        <w:trPr/>
        <w:tc>
          <w:tcPr>
            <w:tcW w:w="100" w:type="dxa"/>
          </w:tcPr>
          <w:p>
            <w:pPr>
              <w:pStyle w:val="pStyle"/>
            </w:pPr>
            <w:br/>
            <w:r>
              <w:rPr>
                <w:rStyle w:val="BoldText"/>
              </w:rPr>
              <w:t xml:space="preserve">Смотрите в эфире:</w:t>
            </w:r>
            <w:br/>
            <w:br/>
            <w:r>
              <w:rPr>
                <w:rStyle w:val="RegText"/>
              </w:rPr>
              <w:t xml:space="preserve">24 февраля в 20:00</w:t>
            </w:r>
            <w:br/>
            <w:r>
              <w:rPr>
                <w:rStyle w:val="RegText"/>
              </w:rPr>
              <w:t xml:space="preserve">25 февраля в 16:10</w:t>
            </w:r>
            <w:br/>
            <w:r>
              <w:rPr>
                <w:rStyle w:val="RegText"/>
              </w:rPr>
              <w:t xml:space="preserve">26 февраля в 12:25</w:t>
            </w:r>
            <w:br/>
            <w:r>
              <w:rPr>
                <w:rStyle w:val="RegText"/>
              </w:rPr>
              <w:t xml:space="preserve">27 февраля в 08:25</w:t>
            </w:r>
            <w:br/>
            <w:r>
              <w:rPr>
                <w:rStyle w:val="RegText"/>
              </w:rPr>
              <w:t xml:space="preserve">28 февраля в 03:50</w:t>
            </w:r>
            <w:br/>
            <w:r>
              <w:rPr>
                <w:rStyle w:val="RegText"/>
              </w:rPr>
              <w:t xml:space="preserve">1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Пётр I Великий: Начало самостоятельного правления (1689-1697)</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24 февраля в 20:55</w:t>
            </w:r>
            <w:br/>
            <w:r>
              <w:rPr>
                <w:rStyle w:val="RegText"/>
              </w:rPr>
              <w:t xml:space="preserve">25 февраля в 17:10</w:t>
            </w:r>
            <w:br/>
            <w:r>
              <w:rPr>
                <w:rStyle w:val="RegText"/>
              </w:rPr>
              <w:t xml:space="preserve">26 февраля в 13:25</w:t>
            </w:r>
            <w:br/>
            <w:r>
              <w:rPr>
                <w:rStyle w:val="RegText"/>
              </w:rPr>
              <w:t xml:space="preserve">27 февраля в 09:25</w:t>
            </w:r>
            <w:br/>
            <w:r>
              <w:rPr>
                <w:rStyle w:val="RegText"/>
              </w:rPr>
              <w:t xml:space="preserve">28 февраля в 04:50</w:t>
            </w:r>
            <w:br/>
            <w:r>
              <w:rPr>
                <w:rStyle w:val="RegText"/>
              </w:rPr>
              <w:t xml:space="preserve">1 марта в 00:55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24 февраля в 22:45, 25 февраля в 18:45, 26 февраля в 15:00, 27 февраля в 11:00, 28 февраля в 07:15, 1 марта в 02:30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 1603-1625: 25 февраля в 20:00, 26 февраля в 16:15, 27 февраля в 12:15, 28 февраля в 08:30, 1 марта в 03:45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Пётр I Великий: Великое посольство (1697-1698)</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25 февраля в 20:50</w:t>
            </w:r>
            <w:br/>
            <w:r>
              <w:rPr>
                <w:rStyle w:val="RegText"/>
              </w:rPr>
              <w:t xml:space="preserve">26 февраля в 17:05</w:t>
            </w:r>
            <w:br/>
            <w:r>
              <w:rPr>
                <w:rStyle w:val="RegText"/>
              </w:rPr>
              <w:t xml:space="preserve">27 февраля в 13:05</w:t>
            </w:r>
            <w:br/>
            <w:r>
              <w:rPr>
                <w:rStyle w:val="RegText"/>
              </w:rPr>
              <w:t xml:space="preserve">28 февраля в 09:20</w:t>
            </w:r>
            <w:br/>
            <w:r>
              <w:rPr>
                <w:rStyle w:val="RegText"/>
              </w:rPr>
              <w:t xml:space="preserve">1 марта в 04:35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Северный морской путь</w:t>
            </w:r>
            <w:br/>
            <w:br/>
            <w:r>
              <w:rPr/>
              <w:t xml:space="preserve">С начала 20-х гг. прошлого века Северный морской путь — не только стратегическая, но и политическая трасса, настоящая выставка достижений Советского Союза.Интересно, что путь в Арктику Советам открыла катастрофа итальянского дирижабля. В спасении выживших членов экипажа участвовал советский ледокол «Красин». Во главе экспедиции тогда стояли ученые. Именно в Арктике потом происходили почти все самые потрясающие события довоенного СССР. Первый перелет через Северный полюс Чкалова, Байдукова и Белякова, дрейфующая льдина Папанина — всё, чем гордились, всё, о чем кричали газеты и во что играли мальчишки во дворах, было сделано в рамках освоения Северного морского пути. В официальных анналах Арктика застыла самой славной страницей довоенного прошлого.</w:t>
            </w:r>
          </w:p>
        </w:tc>
      </w:tr>
      <w:tr>
        <w:trPr/>
        <w:tc>
          <w:tcPr>
            <w:tcW w:w="100" w:type="dxa"/>
          </w:tcPr>
          <w:p>
            <w:pPr>
              <w:pStyle w:val="pStyle"/>
            </w:pPr>
            <w:br/>
            <w:r>
              <w:rPr>
                <w:rStyle w:val="BoldText"/>
              </w:rPr>
              <w:t xml:space="preserve">Смотрите в эфире:</w:t>
            </w:r>
            <w:br/>
            <w:br/>
            <w:r>
              <w:rPr>
                <w:rStyle w:val="RegText"/>
              </w:rPr>
              <w:t xml:space="preserve">25 февраля в 22:10</w:t>
            </w:r>
            <w:br/>
            <w:r>
              <w:rPr>
                <w:rStyle w:val="RegText"/>
              </w:rPr>
              <w:t xml:space="preserve">26 февраля в 18:15, 22:10</w:t>
            </w:r>
            <w:br/>
            <w:r>
              <w:rPr>
                <w:rStyle w:val="RegText"/>
              </w:rPr>
              <w:t xml:space="preserve">27 февраля в 14:15, 18:10, 22:05</w:t>
            </w:r>
            <w:br/>
            <w:r>
              <w:rPr>
                <w:rStyle w:val="RegText"/>
              </w:rPr>
              <w:t xml:space="preserve">28 февраля в 10:30, 14:25, 18:10, 22:10</w:t>
            </w:r>
            <w:br/>
            <w:r>
              <w:rPr>
                <w:rStyle w:val="RegText"/>
              </w:rPr>
              <w:t xml:space="preserve">1 марта в 06:40, 10:25, 14:10, 18:10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26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26 февраля в 20:55</w:t>
            </w:r>
            <w:br/>
            <w:r>
              <w:rPr>
                <w:rStyle w:val="RegText"/>
              </w:rPr>
              <w:t xml:space="preserve">27 февраля в 16:55, 23:10</w:t>
            </w:r>
            <w:br/>
            <w:r>
              <w:rPr>
                <w:rStyle w:val="RegText"/>
              </w:rPr>
              <w:t xml:space="preserve">28 февраля в 06:30, 13:10, 19:10, 23:10</w:t>
            </w:r>
            <w:br/>
            <w:r>
              <w:rPr>
                <w:rStyle w:val="RegText"/>
              </w:rPr>
              <w:t xml:space="preserve">1 марта в 05:45, 09:15, 15:10, 19:10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февраля в 21:40</w:t>
            </w:r>
            <w:br/>
            <w:r>
              <w:rPr>
                <w:rStyle w:val="RegText"/>
              </w:rPr>
              <w:t xml:space="preserve">27 февраля в 17:40</w:t>
            </w:r>
            <w:br/>
            <w:r>
              <w:rPr>
                <w:rStyle w:val="RegText"/>
              </w:rPr>
              <w:t xml:space="preserve">28 февраля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27 февраля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У истоков русской археологии</w:t>
            </w:r>
            <w:br/>
            <w:br/>
            <w:r>
              <w:rPr/>
              <w:t xml:space="preserve">Фильм посвящен одному из основателей российской археологической науки, первооткрывателю археологических культур и памятников, создателю Государственного исторического музея – Алексею Сергеевичу Уварову. В отличие от своего отца, который строил карьеру государственного деятеля, он выбрал судьбу ученого. Вклад графа Уварова в становление и развитие археологии и исторической науки значителен. В фильме представлены результаты работы графа Уварова: его публикации, находки с его археологических работ, предметы из его фамильной коллекции, и главное его достижение – экспозиция Государственного исторического музея.</w:t>
            </w:r>
          </w:p>
        </w:tc>
      </w:tr>
      <w:tr>
        <w:trPr/>
        <w:tc>
          <w:tcPr>
            <w:tcW w:w="100" w:type="dxa"/>
          </w:tcPr>
          <w:p>
            <w:pPr>
              <w:pStyle w:val="pStyle"/>
            </w:pPr>
            <w:br/>
            <w:r>
              <w:rPr>
                <w:rStyle w:val="BoldText"/>
              </w:rPr>
              <w:t xml:space="preserve">Смотрите в эфире:</w:t>
            </w:r>
            <w:br/>
            <w:br/>
            <w:r>
              <w:rPr>
                <w:rStyle w:val="RegText"/>
              </w:rPr>
              <w:t xml:space="preserve">27 февраля в 20:00</w:t>
            </w:r>
            <w:br/>
            <w:r>
              <w:rPr>
                <w:rStyle w:val="RegText"/>
              </w:rPr>
              <w:t xml:space="preserve">28 февраля в 16:15</w:t>
            </w:r>
            <w:br/>
            <w:r>
              <w:rPr>
                <w:rStyle w:val="RegText"/>
              </w:rPr>
              <w:t xml:space="preserve">1 марта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Пётр I Великий: Становление великой державы (1698-1700)</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27 февраля в 20:55</w:t>
            </w:r>
            <w:br/>
            <w:r>
              <w:rPr>
                <w:rStyle w:val="RegText"/>
              </w:rPr>
              <w:t xml:space="preserve">28 февраля в 17:10</w:t>
            </w:r>
            <w:br/>
            <w:r>
              <w:rPr>
                <w:rStyle w:val="RegText"/>
              </w:rPr>
              <w:t xml:space="preserve">1 марта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«Пивной путч» 1923 года: рождение нацистской партии</w:t>
            </w:r>
            <w:br/>
            <w:br/>
            <w:r>
              <w:rPr/>
              <w:t xml:space="preserve">Вечером 8 ноября 1923 года в Мюнхене в пивном зале Bürgerbräukeller собралось около трех тысяч человек, для того чтобы послушать речь комиссара Баварии Густава фон Кара. Вместе с ним в зале находились и другие представители власти: генерал Отто фон Лоссов – командующий баварскими вооруженными силами и полковник Ханс фон Зайссер – начальник полиции Баварии.Во время речи представителей местного правительства штурмовики национал-социалистов в количестве шестисот человек незаметно окружили здание, которое фон Кар выбрал для своего обращения к народу. На улице были расставлены пулеметы, наведенные на входы и выходы из пивного зала. В дверях здания в тот момент стоял Адольф Гитлер, который держал кружку пива в поднятой руке...</w:t>
            </w:r>
          </w:p>
        </w:tc>
      </w:tr>
      <w:tr>
        <w:trPr/>
        <w:tc>
          <w:tcPr>
            <w:tcW w:w="100" w:type="dxa"/>
          </w:tcPr>
          <w:p>
            <w:pPr>
              <w:pStyle w:val="pStyle"/>
            </w:pPr>
            <w:br/>
            <w:r>
              <w:rPr>
                <w:rStyle w:val="BoldText"/>
              </w:rPr>
              <w:t xml:space="preserve">Смотрите в эфире:</w:t>
            </w:r>
            <w:br/>
            <w:br/>
            <w:r>
              <w:rPr>
                <w:rStyle w:val="RegText"/>
              </w:rPr>
              <w:t xml:space="preserve">28 февраля в 20:00</w:t>
            </w:r>
            <w:br/>
            <w:r>
              <w:rPr>
                <w:rStyle w:val="RegText"/>
              </w:rPr>
              <w:t xml:space="preserve">1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Пётр I Великий: Поражение под Нарвой - мать будущих побед (1700)</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28 февраля в 20:50</w:t>
            </w:r>
            <w:br/>
            <w:r>
              <w:rPr>
                <w:rStyle w:val="RegText"/>
              </w:rPr>
              <w:t xml:space="preserve">1 марта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Сквозь времена: Мариинский дворец</w:t>
            </w:r>
            <w:br/>
            <w:br/>
            <w:r>
              <w:rPr/>
              <w:t xml:space="preserve">Первая серия «Мариинский дворец» из цикла «Сквозь времена» рассказывает об одном из красивейших зданий Санкт-Петербурга и о больших событиях, происходивших в нём.Зрители узнают об истории строительства дворца под руководством архитектора Андрея Штакеншнейдера. Эскизы и фотографии из фильма помогут восстановить навсегда утраченные элементы и с трепетом прикоснуться к тем уникальным вещам, которые хранят память о величайших личностях и событиях прошлого.Фильм также расскажет о непростой судьбе дворца и его роли в отечественной истории: о периоде владения зданием великой княгиней Марией Николаевной Романовой, дочерью императора Николая I; о заседаниях Государственного совета; об Октябрьской революции 1917 и советской эпохе вплоть до наших дней.</w:t>
            </w:r>
          </w:p>
        </w:tc>
      </w:tr>
      <w:tr>
        <w:trPr/>
        <w:tc>
          <w:tcPr>
            <w:tcW w:w="100" w:type="dxa"/>
          </w:tcPr>
          <w:p>
            <w:pPr>
              <w:pStyle w:val="pStyle"/>
            </w:pPr>
            <w:br/>
            <w:r>
              <w:rPr>
                <w:rStyle w:val="BoldText"/>
              </w:rPr>
              <w:t xml:space="preserve">Смотрите в эфире:</w:t>
            </w:r>
            <w:br/>
            <w:br/>
            <w:r>
              <w:rPr>
                <w:rStyle w:val="RegText"/>
              </w:rPr>
              <w:t xml:space="preserve">28 февраля в 21:40</w:t>
            </w:r>
            <w:br/>
            <w:r>
              <w:rPr>
                <w:rStyle w:val="RegText"/>
              </w:rPr>
              <w:t xml:space="preserve">1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Советский паша: 1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 марта в 22:20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61" w:history="1">
        <w:r>
          <w:rPr>
            <w:i w:val="1"/>
            <w:iCs w:val="1"/>
            <w:u w:val="single"/>
          </w:rPr>
          <w:t xml:space="preserve">SokolovaAR@red-media.ru</w:t>
        </w:r>
      </w:hyperlink>
    </w:p>
    <w:p>
      <w:pPr/>
      <w:r>
        <w:rPr>
          <w:i w:val="1"/>
          <w:iCs w:val="1"/>
        </w:rPr>
        <w:t xml:space="preserve">Больше новостей на наших страницах в </w:t>
      </w:r>
      <w:hyperlink r:id="rId62" w:history="1">
        <w:r>
          <w:rPr>
            <w:u w:val="single"/>
          </w:rPr>
          <w:t xml:space="preserve">ВК</w:t>
        </w:r>
      </w:hyperlink>
      <w:r>
        <w:rPr>
          <w:i w:val="1"/>
          <w:iCs w:val="1"/>
        </w:rPr>
        <w:t xml:space="preserve">, </w:t>
      </w:r>
      <w:hyperlink r:id="rId63" w:history="1">
        <w:r>
          <w:rPr>
            <w:u w:val="single"/>
          </w:rPr>
          <w:t xml:space="preserve">ОК</w:t>
        </w:r>
      </w:hyperlink>
      <w:r>
        <w:rPr>
          <w:i w:val="1"/>
          <w:iCs w:val="1"/>
        </w:rPr>
        <w:t xml:space="preserve"> и </w:t>
      </w:r>
      <w:hyperlink r:id="rId6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65"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66" w:history="1">
        <w:r>
          <w:rPr>
            <w:u w:val="single"/>
          </w:rPr>
          <w:t xml:space="preserve">www.red-media.ru</w:t>
        </w:r>
      </w:hyperlink>
    </w:p>
    <w:sectPr>
      <w:footerReference w:type="default" r:id="rId6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pn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hyperlink" Target="mailto:SokolovaAR@red-media.ru" TargetMode="External"/><Relationship Id="rId62" Type="http://schemas.openxmlformats.org/officeDocument/2006/relationships/hyperlink" Target="https://vk.com/redmediatv" TargetMode="External"/><Relationship Id="rId63" Type="http://schemas.openxmlformats.org/officeDocument/2006/relationships/hyperlink" Target="https://ok.ru/group/63145683452079" TargetMode="External"/><Relationship Id="rId64" Type="http://schemas.openxmlformats.org/officeDocument/2006/relationships/hyperlink" Target="https://t.me/redmediatv" TargetMode="External"/><Relationship Id="rId65" Type="http://schemas.openxmlformats.org/officeDocument/2006/relationships/hyperlink" Target="http://www.365days.ru" TargetMode="External"/><Relationship Id="rId66" Type="http://schemas.openxmlformats.org/officeDocument/2006/relationships/hyperlink" Target="http://www.red-media.ru" TargetMode="External"/><Relationship Id="rId6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2026-02-27T13:19:32+00:00</dcterms:created>
  <dcterms:modified xsi:type="dcterms:W3CDTF">2026-02-27T13:19:32+00:00</dcterms:modified>
</cp:coreProperties>
</file>

<file path=docProps/custom.xml><?xml version="1.0" encoding="utf-8"?>
<Properties xmlns="http://schemas.openxmlformats.org/officeDocument/2006/custom-properties" xmlns:vt="http://schemas.openxmlformats.org/officeDocument/2006/docPropsVTypes"/>
</file>